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DB" w:rsidRPr="00B05456" w:rsidRDefault="005D54DB" w:rsidP="005D54DB">
      <w:pPr>
        <w:jc w:val="right"/>
        <w:rPr>
          <w:sz w:val="26"/>
          <w:szCs w:val="26"/>
          <w:lang w:eastAsia="en-US"/>
        </w:rPr>
      </w:pPr>
      <w:bookmarkStart w:id="0" w:name="_GoBack"/>
      <w:bookmarkEnd w:id="0"/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5D54DB" w:rsidRDefault="005D54DB" w:rsidP="005D54D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Совет депутатов </w:t>
      </w:r>
      <w:r w:rsidR="00456873">
        <w:rPr>
          <w:sz w:val="26"/>
          <w:szCs w:val="26"/>
          <w:lang w:eastAsia="en-US"/>
        </w:rPr>
        <w:t xml:space="preserve">Табатского </w:t>
      </w:r>
      <w:r>
        <w:rPr>
          <w:sz w:val="26"/>
          <w:szCs w:val="26"/>
          <w:lang w:eastAsia="en-US"/>
        </w:rPr>
        <w:t>сельсовета</w:t>
      </w:r>
    </w:p>
    <w:p w:rsidR="005D54DB" w:rsidRDefault="005D54DB" w:rsidP="005D54DB">
      <w:pPr>
        <w:jc w:val="center"/>
        <w:rPr>
          <w:b/>
          <w:bCs/>
          <w:sz w:val="28"/>
          <w:szCs w:val="28"/>
        </w:rPr>
      </w:pPr>
    </w:p>
    <w:p w:rsidR="00F948BA" w:rsidRPr="00F948BA" w:rsidRDefault="00F948BA" w:rsidP="00C327E5">
      <w:pPr>
        <w:rPr>
          <w:b/>
          <w:bCs/>
          <w:color w:val="FF0000"/>
          <w:sz w:val="26"/>
          <w:szCs w:val="26"/>
        </w:rPr>
      </w:pP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  <w:r w:rsidRPr="00361D31">
        <w:rPr>
          <w:b/>
          <w:bCs/>
          <w:sz w:val="26"/>
          <w:szCs w:val="26"/>
        </w:rPr>
        <w:t>РЕШЕНИЕ</w:t>
      </w:r>
    </w:p>
    <w:p w:rsidR="005D54DB" w:rsidRPr="00361D31" w:rsidRDefault="005D54DB" w:rsidP="005D54DB">
      <w:pPr>
        <w:jc w:val="center"/>
        <w:rPr>
          <w:b/>
          <w:bCs/>
          <w:sz w:val="26"/>
          <w:szCs w:val="26"/>
        </w:rPr>
      </w:pPr>
    </w:p>
    <w:p w:rsidR="005D54DB" w:rsidRPr="00361D31" w:rsidRDefault="005D54DB" w:rsidP="005D54DB">
      <w:pPr>
        <w:jc w:val="both"/>
        <w:rPr>
          <w:bCs/>
          <w:sz w:val="26"/>
          <w:szCs w:val="26"/>
        </w:rPr>
      </w:pPr>
    </w:p>
    <w:p w:rsidR="00D03C14" w:rsidRPr="00C327E5" w:rsidRDefault="005D54DB" w:rsidP="005D54DB">
      <w:pPr>
        <w:pStyle w:val="af1"/>
        <w:rPr>
          <w:sz w:val="26"/>
          <w:szCs w:val="26"/>
        </w:rPr>
      </w:pPr>
      <w:r w:rsidRPr="001A7B19">
        <w:rPr>
          <w:bCs/>
          <w:sz w:val="26"/>
          <w:szCs w:val="26"/>
        </w:rPr>
        <w:t>от «</w:t>
      </w:r>
      <w:r w:rsidR="00334272">
        <w:rPr>
          <w:bCs/>
          <w:color w:val="FF0000"/>
          <w:sz w:val="26"/>
          <w:szCs w:val="26"/>
        </w:rPr>
        <w:t>11</w:t>
      </w:r>
      <w:r w:rsidRPr="001A7B19">
        <w:rPr>
          <w:bCs/>
          <w:sz w:val="26"/>
          <w:szCs w:val="26"/>
        </w:rPr>
        <w:t>»</w:t>
      </w:r>
      <w:r w:rsidRPr="001A7B19">
        <w:rPr>
          <w:b/>
          <w:bCs/>
          <w:sz w:val="26"/>
          <w:szCs w:val="26"/>
        </w:rPr>
        <w:t xml:space="preserve"> </w:t>
      </w:r>
      <w:r w:rsidR="00334272">
        <w:rPr>
          <w:color w:val="FF0000"/>
          <w:sz w:val="26"/>
          <w:szCs w:val="26"/>
        </w:rPr>
        <w:t xml:space="preserve">ноября </w:t>
      </w:r>
      <w:r w:rsidR="00F948BA">
        <w:rPr>
          <w:sz w:val="26"/>
          <w:szCs w:val="26"/>
        </w:rPr>
        <w:t>2022</w:t>
      </w:r>
      <w:r w:rsidRPr="001A7B19">
        <w:rPr>
          <w:sz w:val="26"/>
          <w:szCs w:val="26"/>
        </w:rPr>
        <w:t xml:space="preserve"> г.</w:t>
      </w:r>
      <w:r w:rsidRPr="001A7B19">
        <w:rPr>
          <w:sz w:val="26"/>
          <w:szCs w:val="26"/>
        </w:rPr>
        <w:tab/>
        <w:t xml:space="preserve">  </w:t>
      </w:r>
      <w:r w:rsidR="001A7B19">
        <w:rPr>
          <w:sz w:val="26"/>
          <w:szCs w:val="26"/>
        </w:rPr>
        <w:t xml:space="preserve">              </w:t>
      </w:r>
      <w:r w:rsidRPr="001A7B19">
        <w:rPr>
          <w:sz w:val="26"/>
          <w:szCs w:val="26"/>
        </w:rPr>
        <w:t xml:space="preserve">с. </w:t>
      </w:r>
      <w:r w:rsidR="00456873">
        <w:rPr>
          <w:sz w:val="26"/>
          <w:szCs w:val="26"/>
        </w:rPr>
        <w:t>Табат</w:t>
      </w:r>
      <w:r w:rsidRPr="001A7B19">
        <w:rPr>
          <w:sz w:val="26"/>
          <w:szCs w:val="26"/>
        </w:rPr>
        <w:t xml:space="preserve">                                             </w:t>
      </w:r>
      <w:r w:rsidR="001A7B19">
        <w:rPr>
          <w:sz w:val="26"/>
          <w:szCs w:val="26"/>
        </w:rPr>
        <w:t xml:space="preserve">    </w:t>
      </w:r>
      <w:r w:rsidRPr="001A7B19">
        <w:rPr>
          <w:sz w:val="26"/>
          <w:szCs w:val="26"/>
        </w:rPr>
        <w:t xml:space="preserve">№ </w:t>
      </w:r>
      <w:r w:rsidR="00334272">
        <w:rPr>
          <w:sz w:val="26"/>
          <w:szCs w:val="26"/>
        </w:rPr>
        <w:t>79</w:t>
      </w:r>
    </w:p>
    <w:p w:rsidR="005D54DB" w:rsidRPr="001A7B19" w:rsidRDefault="005D54DB" w:rsidP="005D54DB">
      <w:pPr>
        <w:pStyle w:val="af1"/>
        <w:rPr>
          <w:color w:val="000000"/>
          <w:sz w:val="26"/>
          <w:szCs w:val="26"/>
        </w:rPr>
      </w:pPr>
    </w:p>
    <w:p w:rsidR="00D03C14" w:rsidRDefault="00F948BA" w:rsidP="00F948BA">
      <w:pPr>
        <w:pStyle w:val="af1"/>
        <w:tabs>
          <w:tab w:val="left" w:pos="4536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Положение</w:t>
      </w:r>
      <w:r w:rsidR="001A7B19">
        <w:rPr>
          <w:b/>
          <w:bCs/>
          <w:color w:val="000000"/>
          <w:sz w:val="26"/>
          <w:szCs w:val="26"/>
        </w:rPr>
        <w:t xml:space="preserve"> </w:t>
      </w:r>
      <w:r w:rsidRPr="00F948BA">
        <w:rPr>
          <w:b/>
          <w:bCs/>
          <w:color w:val="000000"/>
          <w:sz w:val="26"/>
          <w:szCs w:val="26"/>
        </w:rPr>
        <w:t>о муниципальном контроле в сфере благоустройства на территории муниципального образования Табатский сельсовет</w:t>
      </w:r>
      <w:r>
        <w:rPr>
          <w:b/>
          <w:bCs/>
          <w:color w:val="000000"/>
          <w:sz w:val="26"/>
          <w:szCs w:val="26"/>
        </w:rPr>
        <w:t xml:space="preserve">, утвержденное решением </w:t>
      </w:r>
      <w:r w:rsidRPr="00F948BA">
        <w:rPr>
          <w:b/>
          <w:bCs/>
          <w:color w:val="000000"/>
          <w:sz w:val="26"/>
          <w:szCs w:val="26"/>
        </w:rPr>
        <w:t>Совет</w:t>
      </w:r>
      <w:r>
        <w:rPr>
          <w:b/>
          <w:bCs/>
          <w:color w:val="000000"/>
          <w:sz w:val="26"/>
          <w:szCs w:val="26"/>
        </w:rPr>
        <w:t>а</w:t>
      </w:r>
      <w:r w:rsidRPr="00F948BA">
        <w:rPr>
          <w:b/>
          <w:bCs/>
          <w:color w:val="000000"/>
          <w:sz w:val="26"/>
          <w:szCs w:val="26"/>
        </w:rPr>
        <w:t xml:space="preserve"> депутатов Табатского сельсовета</w:t>
      </w:r>
      <w:r>
        <w:rPr>
          <w:b/>
          <w:bCs/>
          <w:color w:val="000000"/>
          <w:sz w:val="26"/>
          <w:szCs w:val="26"/>
        </w:rPr>
        <w:t xml:space="preserve"> </w:t>
      </w:r>
      <w:r w:rsidRPr="00F948BA">
        <w:rPr>
          <w:b/>
          <w:bCs/>
          <w:color w:val="000000"/>
          <w:sz w:val="26"/>
          <w:szCs w:val="26"/>
        </w:rPr>
        <w:t>Бейского района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F948BA">
        <w:rPr>
          <w:b/>
          <w:bCs/>
          <w:color w:val="000000"/>
          <w:sz w:val="26"/>
          <w:szCs w:val="26"/>
        </w:rPr>
        <w:t>Республики Хакасия</w:t>
      </w:r>
      <w:r>
        <w:rPr>
          <w:b/>
          <w:bCs/>
          <w:color w:val="000000"/>
          <w:sz w:val="26"/>
          <w:szCs w:val="26"/>
        </w:rPr>
        <w:t xml:space="preserve"> от 09.12.2021 № 45</w:t>
      </w:r>
    </w:p>
    <w:p w:rsidR="00F948BA" w:rsidRPr="001A7B19" w:rsidRDefault="00F948BA" w:rsidP="00F948BA">
      <w:pPr>
        <w:pStyle w:val="af1"/>
        <w:tabs>
          <w:tab w:val="left" w:pos="4536"/>
        </w:tabs>
        <w:rPr>
          <w:b/>
          <w:color w:val="000000"/>
          <w:sz w:val="26"/>
          <w:szCs w:val="26"/>
        </w:rPr>
      </w:pPr>
    </w:p>
    <w:p w:rsidR="005D54DB" w:rsidRPr="001A7B19" w:rsidRDefault="00F948BA" w:rsidP="005D54DB">
      <w:pPr>
        <w:shd w:val="clear" w:color="auto" w:fill="FFFFFF"/>
        <w:ind w:firstLine="709"/>
        <w:jc w:val="both"/>
        <w:rPr>
          <w:sz w:val="26"/>
          <w:szCs w:val="26"/>
        </w:rPr>
      </w:pPr>
      <w:r w:rsidRPr="00F948BA">
        <w:rPr>
          <w:color w:val="000000"/>
          <w:sz w:val="26"/>
          <w:szCs w:val="26"/>
        </w:rPr>
        <w:t>Рассмотрев заключение Министерства по делам юстиции и региональной безоп</w:t>
      </w:r>
      <w:r>
        <w:rPr>
          <w:color w:val="000000"/>
          <w:sz w:val="26"/>
          <w:szCs w:val="26"/>
        </w:rPr>
        <w:t>асности Республики Хакасия от 08.04.2022 № 250-003/208</w:t>
      </w:r>
      <w:r w:rsidRPr="00F948BA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соответствии с </w:t>
      </w:r>
      <w:r w:rsidR="00D03C14" w:rsidRPr="001A7B19">
        <w:rPr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03C14" w:rsidRPr="001A7B19">
        <w:rPr>
          <w:sz w:val="26"/>
          <w:szCs w:val="26"/>
        </w:rPr>
        <w:t xml:space="preserve"> </w:t>
      </w:r>
      <w:r w:rsidR="005D54DB" w:rsidRPr="001A7B19">
        <w:rPr>
          <w:bCs/>
          <w:color w:val="000000"/>
          <w:sz w:val="26"/>
          <w:szCs w:val="26"/>
        </w:rPr>
        <w:t xml:space="preserve">муниципального образования </w:t>
      </w:r>
      <w:r w:rsidR="00456873">
        <w:rPr>
          <w:bCs/>
          <w:color w:val="000000"/>
          <w:sz w:val="26"/>
          <w:szCs w:val="26"/>
        </w:rPr>
        <w:t>Табатский</w:t>
      </w:r>
      <w:r w:rsidR="005D54DB" w:rsidRPr="001A7B19">
        <w:rPr>
          <w:bCs/>
          <w:color w:val="000000"/>
          <w:sz w:val="26"/>
          <w:szCs w:val="26"/>
        </w:rPr>
        <w:t xml:space="preserve"> сельсовет</w:t>
      </w:r>
      <w:r w:rsidR="005D54DB" w:rsidRPr="001A7B19">
        <w:rPr>
          <w:i/>
          <w:iCs/>
          <w:sz w:val="26"/>
          <w:szCs w:val="26"/>
        </w:rPr>
        <w:t xml:space="preserve">, </w:t>
      </w:r>
      <w:r w:rsidR="00D03C14" w:rsidRPr="001A7B19">
        <w:rPr>
          <w:i/>
          <w:iCs/>
          <w:sz w:val="26"/>
          <w:szCs w:val="26"/>
        </w:rPr>
        <w:t xml:space="preserve"> </w:t>
      </w:r>
      <w:r w:rsidR="005D54DB" w:rsidRPr="001A7B19">
        <w:rPr>
          <w:b/>
          <w:iCs/>
          <w:sz w:val="26"/>
          <w:szCs w:val="26"/>
        </w:rPr>
        <w:t xml:space="preserve">Совет депутатов </w:t>
      </w:r>
      <w:r w:rsidR="00456873">
        <w:rPr>
          <w:b/>
          <w:iCs/>
          <w:sz w:val="26"/>
          <w:szCs w:val="26"/>
        </w:rPr>
        <w:t>Табатского</w:t>
      </w:r>
      <w:r w:rsidR="005D54DB" w:rsidRPr="001A7B19">
        <w:rPr>
          <w:b/>
          <w:iCs/>
          <w:sz w:val="26"/>
          <w:szCs w:val="26"/>
        </w:rPr>
        <w:t xml:space="preserve"> сельсовета</w:t>
      </w:r>
      <w:r w:rsidR="00456873">
        <w:rPr>
          <w:b/>
          <w:iCs/>
          <w:sz w:val="26"/>
          <w:szCs w:val="26"/>
        </w:rPr>
        <w:t>,</w:t>
      </w:r>
    </w:p>
    <w:p w:rsidR="005D54DB" w:rsidRPr="001A7B19" w:rsidRDefault="005D54DB" w:rsidP="005D54DB">
      <w:pPr>
        <w:shd w:val="clear" w:color="auto" w:fill="FFFFFF"/>
        <w:jc w:val="both"/>
        <w:rPr>
          <w:sz w:val="26"/>
          <w:szCs w:val="26"/>
        </w:rPr>
      </w:pPr>
    </w:p>
    <w:p w:rsidR="00D03C14" w:rsidRPr="001A7B19" w:rsidRDefault="00D03C14" w:rsidP="005D54D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A7B19">
        <w:rPr>
          <w:b/>
          <w:color w:val="000000"/>
          <w:sz w:val="26"/>
          <w:szCs w:val="26"/>
        </w:rPr>
        <w:t>РЕШИЛ</w:t>
      </w:r>
      <w:r w:rsidR="005D54DB" w:rsidRPr="001A7B19">
        <w:rPr>
          <w:b/>
          <w:color w:val="000000"/>
          <w:sz w:val="26"/>
          <w:szCs w:val="26"/>
        </w:rPr>
        <w:t>:</w:t>
      </w:r>
    </w:p>
    <w:p w:rsidR="005D54DB" w:rsidRPr="001A7B19" w:rsidRDefault="005D54DB" w:rsidP="005D54DB">
      <w:pPr>
        <w:shd w:val="clear" w:color="auto" w:fill="FFFFFF"/>
        <w:jc w:val="center"/>
        <w:rPr>
          <w:sz w:val="26"/>
          <w:szCs w:val="26"/>
        </w:rPr>
      </w:pPr>
    </w:p>
    <w:p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 xml:space="preserve">1. </w:t>
      </w:r>
      <w:r w:rsidR="00F948BA">
        <w:rPr>
          <w:color w:val="000000"/>
          <w:sz w:val="26"/>
          <w:szCs w:val="26"/>
        </w:rPr>
        <w:t>Подпункт 4 пункта 3.4. раздела 3 Положения</w:t>
      </w:r>
      <w:r w:rsidR="00F948BA" w:rsidRPr="00F948BA">
        <w:rPr>
          <w:color w:val="000000"/>
          <w:sz w:val="26"/>
          <w:szCs w:val="26"/>
        </w:rPr>
        <w:t xml:space="preserve"> о муниципальном контроле в сфере благоустройства на территории муниципального образования Табатский сельсовет, утвержд</w:t>
      </w:r>
      <w:r w:rsidR="00F948BA">
        <w:rPr>
          <w:color w:val="000000"/>
          <w:sz w:val="26"/>
          <w:szCs w:val="26"/>
        </w:rPr>
        <w:t>енного</w:t>
      </w:r>
      <w:r w:rsidR="00F948BA" w:rsidRPr="00F948BA">
        <w:rPr>
          <w:color w:val="000000"/>
          <w:sz w:val="26"/>
          <w:szCs w:val="26"/>
        </w:rPr>
        <w:t xml:space="preserve"> решением Совета депутатов Табатского сельсовета Бейского района Республики Хакасия от 09.12.2021 № 45</w:t>
      </w:r>
      <w:r w:rsidR="00F948BA">
        <w:rPr>
          <w:color w:val="000000"/>
          <w:sz w:val="26"/>
          <w:szCs w:val="26"/>
        </w:rPr>
        <w:t xml:space="preserve"> изложить в новой редакции:</w:t>
      </w:r>
    </w:p>
    <w:p w:rsidR="00F948BA" w:rsidRPr="001A7B19" w:rsidRDefault="00F948BA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948BA">
        <w:rPr>
          <w:sz w:val="26"/>
          <w:szCs w:val="26"/>
        </w:rPr>
        <w:t>4) истечение срока исполнения предписания об устранении выявленного нарушения обязательных требований – в случаях, если документы и сведения контролируемым лицом не представлены, представление которых предусмотрено выданным ему предписанием,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решения.</w:t>
      </w:r>
      <w:r>
        <w:rPr>
          <w:sz w:val="26"/>
          <w:szCs w:val="26"/>
        </w:rPr>
        <w:t>».</w:t>
      </w:r>
    </w:p>
    <w:p w:rsidR="00D03C14" w:rsidRPr="001A7B19" w:rsidRDefault="00D03C14" w:rsidP="008629D3">
      <w:pPr>
        <w:ind w:firstLine="709"/>
        <w:jc w:val="both"/>
        <w:rPr>
          <w:color w:val="000000"/>
          <w:sz w:val="26"/>
          <w:szCs w:val="26"/>
        </w:rPr>
      </w:pPr>
      <w:r w:rsidRPr="001A7B19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5D54DB" w:rsidRPr="001A7B19">
        <w:rPr>
          <w:color w:val="000000"/>
          <w:sz w:val="26"/>
          <w:szCs w:val="26"/>
        </w:rPr>
        <w:t xml:space="preserve"> (обнародования)</w:t>
      </w:r>
      <w:r w:rsidR="00F948BA">
        <w:rPr>
          <w:color w:val="000000"/>
          <w:sz w:val="26"/>
          <w:szCs w:val="26"/>
        </w:rPr>
        <w:t>.</w:t>
      </w:r>
    </w:p>
    <w:p w:rsidR="001A7B19" w:rsidRDefault="001A7B19" w:rsidP="001A7B19">
      <w:pPr>
        <w:ind w:firstLine="709"/>
        <w:jc w:val="both"/>
        <w:rPr>
          <w:color w:val="000000"/>
          <w:sz w:val="26"/>
          <w:szCs w:val="26"/>
        </w:rPr>
      </w:pPr>
    </w:p>
    <w:p w:rsidR="002A1D01" w:rsidRPr="00F948BA" w:rsidRDefault="001A7B19" w:rsidP="00F948BA">
      <w:pPr>
        <w:jc w:val="both"/>
        <w:rPr>
          <w:bCs/>
          <w:color w:val="000000"/>
          <w:sz w:val="26"/>
          <w:szCs w:val="26"/>
        </w:rPr>
      </w:pPr>
      <w:r w:rsidRPr="001A7B19">
        <w:rPr>
          <w:sz w:val="26"/>
          <w:szCs w:val="26"/>
        </w:rPr>
        <w:t xml:space="preserve">Глава </w:t>
      </w:r>
      <w:r w:rsidR="00456873">
        <w:rPr>
          <w:bCs/>
          <w:color w:val="000000"/>
          <w:sz w:val="26"/>
          <w:szCs w:val="26"/>
        </w:rPr>
        <w:t>Табатского</w:t>
      </w:r>
      <w:r w:rsidRPr="001A7B19">
        <w:rPr>
          <w:bCs/>
          <w:color w:val="000000"/>
          <w:sz w:val="26"/>
          <w:szCs w:val="26"/>
        </w:rPr>
        <w:t xml:space="preserve"> сельсовета                   </w:t>
      </w:r>
      <w:r>
        <w:rPr>
          <w:bCs/>
          <w:color w:val="000000"/>
          <w:sz w:val="26"/>
          <w:szCs w:val="26"/>
        </w:rPr>
        <w:t xml:space="preserve">                                  </w:t>
      </w:r>
      <w:r w:rsidR="00456873">
        <w:rPr>
          <w:bCs/>
          <w:color w:val="000000"/>
          <w:sz w:val="26"/>
          <w:szCs w:val="26"/>
        </w:rPr>
        <w:t>В.П. Третьяков</w:t>
      </w:r>
    </w:p>
    <w:sectPr w:rsidR="002A1D01" w:rsidRPr="00F948BA" w:rsidSect="005D54DB">
      <w:headerReference w:type="even" r:id="rId8"/>
      <w:headerReference w:type="default" r:id="rId9"/>
      <w:pgSz w:w="11906" w:h="16838"/>
      <w:pgMar w:top="1134" w:right="567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CF" w:rsidRDefault="006021CF" w:rsidP="00D03C14">
      <w:r>
        <w:separator/>
      </w:r>
    </w:p>
  </w:endnote>
  <w:endnote w:type="continuationSeparator" w:id="0">
    <w:p w:rsidR="006021CF" w:rsidRDefault="006021C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CF" w:rsidRDefault="006021CF" w:rsidP="00D03C14">
      <w:r>
        <w:separator/>
      </w:r>
    </w:p>
  </w:footnote>
  <w:footnote w:type="continuationSeparator" w:id="0">
    <w:p w:rsidR="006021CF" w:rsidRDefault="006021C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01" w:rsidRDefault="00765824" w:rsidP="002A1D0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2A1D01" w:rsidRDefault="002A1D0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01" w:rsidRDefault="00765824" w:rsidP="002A1D0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948BA">
      <w:rPr>
        <w:rStyle w:val="afb"/>
        <w:noProof/>
      </w:rPr>
      <w:t>13</w:t>
    </w:r>
    <w:r>
      <w:rPr>
        <w:rStyle w:val="afb"/>
      </w:rPr>
      <w:fldChar w:fldCharType="end"/>
    </w:r>
  </w:p>
  <w:p w:rsidR="002A1D01" w:rsidRDefault="002A1D0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1A7B19"/>
    <w:rsid w:val="002337DF"/>
    <w:rsid w:val="00286A6F"/>
    <w:rsid w:val="002A1D01"/>
    <w:rsid w:val="00324D8E"/>
    <w:rsid w:val="00334272"/>
    <w:rsid w:val="003D7170"/>
    <w:rsid w:val="0043425D"/>
    <w:rsid w:val="00456873"/>
    <w:rsid w:val="00554D1E"/>
    <w:rsid w:val="0057301C"/>
    <w:rsid w:val="005D54DB"/>
    <w:rsid w:val="005E5067"/>
    <w:rsid w:val="005F5A44"/>
    <w:rsid w:val="006021CF"/>
    <w:rsid w:val="00666527"/>
    <w:rsid w:val="007100F8"/>
    <w:rsid w:val="00765824"/>
    <w:rsid w:val="007967EA"/>
    <w:rsid w:val="008629D3"/>
    <w:rsid w:val="008A7B23"/>
    <w:rsid w:val="00935631"/>
    <w:rsid w:val="00981CA6"/>
    <w:rsid w:val="009C2DC5"/>
    <w:rsid w:val="009D07EB"/>
    <w:rsid w:val="00AE4E5B"/>
    <w:rsid w:val="00C327E5"/>
    <w:rsid w:val="00D03C14"/>
    <w:rsid w:val="00D85139"/>
    <w:rsid w:val="00DA55C2"/>
    <w:rsid w:val="00E72982"/>
    <w:rsid w:val="00E948BB"/>
    <w:rsid w:val="00EC266B"/>
    <w:rsid w:val="00F25CC5"/>
    <w:rsid w:val="00F948BA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6D82B-6116-40CB-9A19-E37EB055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6493-46AD-4129-9A77-18B768CA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2022-11-29T06:33:00Z</dcterms:created>
  <dcterms:modified xsi:type="dcterms:W3CDTF">2022-11-29T06:33:00Z</dcterms:modified>
</cp:coreProperties>
</file>