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7" w:rsidRPr="00FD22EC" w:rsidRDefault="00523E57" w:rsidP="00523E57">
      <w:pPr>
        <w:spacing w:after="288"/>
        <w:jc w:val="both"/>
        <w:outlineLvl w:val="1"/>
        <w:rPr>
          <w:rFonts w:cs="Tahoma"/>
          <w:color w:val="003366"/>
          <w:kern w:val="36"/>
          <w:sz w:val="26"/>
          <w:szCs w:val="29"/>
        </w:rPr>
      </w:pPr>
      <w:bookmarkStart w:id="0" w:name="_GoBack"/>
      <w:bookmarkEnd w:id="0"/>
    </w:p>
    <w:p w:rsidR="00523E57" w:rsidRPr="00FD22EC" w:rsidRDefault="00523E57" w:rsidP="00523E57">
      <w:pPr>
        <w:tabs>
          <w:tab w:val="left" w:pos="1134"/>
        </w:tabs>
        <w:jc w:val="center"/>
        <w:rPr>
          <w:sz w:val="26"/>
        </w:rPr>
      </w:pPr>
      <w:r w:rsidRPr="00FD22EC">
        <w:rPr>
          <w:sz w:val="26"/>
        </w:rPr>
        <w:t>Российская Федерация</w:t>
      </w:r>
    </w:p>
    <w:p w:rsidR="00523E57" w:rsidRDefault="00523E57" w:rsidP="00523E57">
      <w:pPr>
        <w:jc w:val="center"/>
        <w:rPr>
          <w:sz w:val="26"/>
        </w:rPr>
      </w:pPr>
      <w:r w:rsidRPr="00FD22EC">
        <w:rPr>
          <w:sz w:val="26"/>
        </w:rPr>
        <w:t>Республика Хакасия</w:t>
      </w:r>
    </w:p>
    <w:p w:rsidR="006127D0" w:rsidRPr="00FD22EC" w:rsidRDefault="006127D0" w:rsidP="00523E57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523E57" w:rsidRPr="00FD22EC" w:rsidRDefault="006127D0" w:rsidP="00523E57">
      <w:pPr>
        <w:jc w:val="center"/>
        <w:rPr>
          <w:sz w:val="26"/>
        </w:rPr>
      </w:pPr>
      <w:proofErr w:type="gramStart"/>
      <w:r>
        <w:rPr>
          <w:sz w:val="26"/>
        </w:rPr>
        <w:t xml:space="preserve">Администрация  </w:t>
      </w:r>
      <w:r w:rsidR="00E31D3F">
        <w:rPr>
          <w:sz w:val="26"/>
        </w:rPr>
        <w:t>Табатского</w:t>
      </w:r>
      <w:proofErr w:type="gramEnd"/>
      <w:r>
        <w:rPr>
          <w:sz w:val="26"/>
        </w:rPr>
        <w:t xml:space="preserve"> сельсовета</w:t>
      </w:r>
    </w:p>
    <w:p w:rsidR="00523E57" w:rsidRPr="00FD22EC" w:rsidRDefault="00523E57" w:rsidP="00523E57">
      <w:pPr>
        <w:jc w:val="both"/>
        <w:rPr>
          <w:sz w:val="26"/>
        </w:rPr>
      </w:pPr>
    </w:p>
    <w:p w:rsidR="00523E57" w:rsidRPr="00FD22EC" w:rsidRDefault="00523E57" w:rsidP="00523E57">
      <w:pPr>
        <w:pStyle w:val="3"/>
        <w:jc w:val="center"/>
        <w:rPr>
          <w:sz w:val="26"/>
        </w:rPr>
      </w:pPr>
      <w:r w:rsidRPr="00FD22EC">
        <w:rPr>
          <w:sz w:val="26"/>
        </w:rPr>
        <w:t>ПОСТАНОВЛЕНИЕ</w:t>
      </w:r>
    </w:p>
    <w:p w:rsidR="00523E57" w:rsidRPr="00FD22EC" w:rsidRDefault="00523E57" w:rsidP="00523E57">
      <w:pPr>
        <w:jc w:val="both"/>
        <w:rPr>
          <w:sz w:val="26"/>
        </w:rPr>
      </w:pPr>
    </w:p>
    <w:p w:rsidR="00523E57" w:rsidRPr="00FD22EC" w:rsidRDefault="007130C1" w:rsidP="00523E57">
      <w:pPr>
        <w:jc w:val="both"/>
        <w:rPr>
          <w:sz w:val="26"/>
        </w:rPr>
      </w:pPr>
      <w:r>
        <w:rPr>
          <w:sz w:val="26"/>
        </w:rPr>
        <w:t xml:space="preserve">от </w:t>
      </w:r>
      <w:r w:rsidR="005352E1">
        <w:rPr>
          <w:sz w:val="26"/>
        </w:rPr>
        <w:t>10</w:t>
      </w:r>
      <w:r>
        <w:rPr>
          <w:sz w:val="26"/>
        </w:rPr>
        <w:t xml:space="preserve"> </w:t>
      </w:r>
      <w:proofErr w:type="gramStart"/>
      <w:r w:rsidR="005352E1">
        <w:rPr>
          <w:sz w:val="26"/>
        </w:rPr>
        <w:t>ноя</w:t>
      </w:r>
      <w:r>
        <w:rPr>
          <w:sz w:val="26"/>
        </w:rPr>
        <w:t>бря  202</w:t>
      </w:r>
      <w:r w:rsidR="005352E1">
        <w:rPr>
          <w:sz w:val="26"/>
        </w:rPr>
        <w:t>1</w:t>
      </w:r>
      <w:proofErr w:type="gramEnd"/>
      <w:r w:rsidR="00523E57" w:rsidRPr="00FD22EC">
        <w:rPr>
          <w:sz w:val="26"/>
        </w:rPr>
        <w:t xml:space="preserve">г.     </w:t>
      </w:r>
      <w:r w:rsidR="006127D0">
        <w:rPr>
          <w:sz w:val="26"/>
        </w:rPr>
        <w:t xml:space="preserve">           </w:t>
      </w:r>
      <w:r w:rsidR="00E31D3F">
        <w:rPr>
          <w:sz w:val="26"/>
        </w:rPr>
        <w:t xml:space="preserve">       </w:t>
      </w:r>
      <w:r w:rsidR="0088042A">
        <w:rPr>
          <w:sz w:val="26"/>
        </w:rPr>
        <w:t xml:space="preserve">  </w:t>
      </w:r>
      <w:r w:rsidR="006127D0">
        <w:rPr>
          <w:sz w:val="26"/>
        </w:rPr>
        <w:t xml:space="preserve"> </w:t>
      </w:r>
      <w:r w:rsidR="0088042A">
        <w:rPr>
          <w:sz w:val="26"/>
        </w:rPr>
        <w:t xml:space="preserve">      </w:t>
      </w:r>
      <w:r w:rsidR="006127D0">
        <w:rPr>
          <w:sz w:val="26"/>
        </w:rPr>
        <w:t xml:space="preserve"> с. </w:t>
      </w:r>
      <w:r w:rsidR="00E31D3F">
        <w:rPr>
          <w:sz w:val="26"/>
        </w:rPr>
        <w:t>Табат</w:t>
      </w:r>
      <w:r w:rsidR="00523E57" w:rsidRPr="00FD22EC">
        <w:rPr>
          <w:sz w:val="26"/>
        </w:rPr>
        <w:t xml:space="preserve">                 </w:t>
      </w:r>
      <w:r w:rsidR="00E31D3F">
        <w:rPr>
          <w:sz w:val="26"/>
        </w:rPr>
        <w:t xml:space="preserve">      </w:t>
      </w:r>
      <w:r w:rsidR="00523E57" w:rsidRPr="00FD22EC">
        <w:rPr>
          <w:sz w:val="26"/>
        </w:rPr>
        <w:t xml:space="preserve"> </w:t>
      </w:r>
      <w:r w:rsidR="006127D0">
        <w:rPr>
          <w:sz w:val="26"/>
        </w:rPr>
        <w:t xml:space="preserve">                            </w:t>
      </w:r>
      <w:r>
        <w:rPr>
          <w:sz w:val="26"/>
        </w:rPr>
        <w:t xml:space="preserve"> № </w:t>
      </w:r>
      <w:r w:rsidR="005352E1">
        <w:rPr>
          <w:sz w:val="26"/>
        </w:rPr>
        <w:t>608</w:t>
      </w:r>
    </w:p>
    <w:p w:rsidR="00523E57" w:rsidRPr="00FD22EC" w:rsidRDefault="00523E57" w:rsidP="00523E57">
      <w:pPr>
        <w:jc w:val="both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44"/>
        <w:gridCol w:w="236"/>
      </w:tblGrid>
      <w:tr w:rsidR="00523E57" w:rsidRPr="006917CF" w:rsidTr="00E31D3F">
        <w:trPr>
          <w:trHeight w:val="696"/>
        </w:trPr>
        <w:tc>
          <w:tcPr>
            <w:tcW w:w="9596" w:type="dxa"/>
          </w:tcPr>
          <w:p w:rsidR="00E31D3F" w:rsidRDefault="006127D0" w:rsidP="00E31D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</w:t>
            </w:r>
            <w:proofErr w:type="gramStart"/>
            <w:r w:rsidR="00B4649C">
              <w:rPr>
                <w:b/>
                <w:sz w:val="26"/>
                <w:szCs w:val="26"/>
              </w:rPr>
              <w:t>муниципальной</w:t>
            </w:r>
            <w:r w:rsidR="006C56B3">
              <w:rPr>
                <w:b/>
                <w:sz w:val="26"/>
                <w:szCs w:val="26"/>
              </w:rPr>
              <w:t xml:space="preserve"> </w:t>
            </w:r>
            <w:r w:rsidR="00523E57" w:rsidRPr="006917CF">
              <w:rPr>
                <w:b/>
                <w:sz w:val="26"/>
                <w:szCs w:val="26"/>
              </w:rPr>
              <w:t xml:space="preserve"> про</w:t>
            </w:r>
            <w:r>
              <w:rPr>
                <w:b/>
                <w:sz w:val="26"/>
                <w:szCs w:val="26"/>
              </w:rPr>
              <w:t>граммы</w:t>
            </w:r>
            <w:proofErr w:type="gramEnd"/>
          </w:p>
          <w:p w:rsidR="00523E57" w:rsidRPr="006917CF" w:rsidRDefault="006127D0" w:rsidP="00D924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</w:t>
            </w:r>
            <w:r w:rsidR="00D924B6">
              <w:rPr>
                <w:b/>
                <w:sz w:val="26"/>
                <w:szCs w:val="26"/>
              </w:rPr>
              <w:t>Культура Табатского сельсовета</w:t>
            </w:r>
            <w:r w:rsidR="007E52CC">
              <w:rPr>
                <w:b/>
                <w:sz w:val="26"/>
                <w:szCs w:val="26"/>
              </w:rPr>
              <w:t xml:space="preserve"> </w:t>
            </w:r>
            <w:r w:rsidR="008C6019">
              <w:rPr>
                <w:b/>
                <w:sz w:val="26"/>
                <w:szCs w:val="26"/>
              </w:rPr>
              <w:t>(</w:t>
            </w:r>
            <w:r w:rsidR="007130C1">
              <w:rPr>
                <w:b/>
                <w:sz w:val="26"/>
                <w:szCs w:val="26"/>
              </w:rPr>
              <w:t>202</w:t>
            </w:r>
            <w:r w:rsidR="005352E1">
              <w:rPr>
                <w:b/>
                <w:sz w:val="26"/>
                <w:szCs w:val="26"/>
              </w:rPr>
              <w:t>2</w:t>
            </w:r>
            <w:r w:rsidR="00BC754A">
              <w:rPr>
                <w:b/>
                <w:sz w:val="26"/>
                <w:szCs w:val="26"/>
              </w:rPr>
              <w:t>-20</w:t>
            </w:r>
            <w:r w:rsidR="007130C1">
              <w:rPr>
                <w:b/>
                <w:sz w:val="26"/>
                <w:szCs w:val="26"/>
              </w:rPr>
              <w:t>2</w:t>
            </w:r>
            <w:r w:rsidR="005352E1">
              <w:rPr>
                <w:b/>
                <w:sz w:val="26"/>
                <w:szCs w:val="26"/>
              </w:rPr>
              <w:t>6</w:t>
            </w:r>
            <w:r w:rsidR="009572A1">
              <w:rPr>
                <w:b/>
                <w:sz w:val="26"/>
                <w:szCs w:val="26"/>
              </w:rPr>
              <w:t xml:space="preserve"> год</w:t>
            </w:r>
            <w:r w:rsidR="00E42114">
              <w:rPr>
                <w:b/>
                <w:sz w:val="26"/>
                <w:szCs w:val="26"/>
              </w:rPr>
              <w:t>ы</w:t>
            </w:r>
            <w:r w:rsidR="008C6019">
              <w:rPr>
                <w:b/>
                <w:sz w:val="26"/>
                <w:szCs w:val="26"/>
              </w:rPr>
              <w:t>)</w:t>
            </w:r>
            <w:r w:rsidR="00523E57" w:rsidRPr="006917C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36" w:type="dxa"/>
          </w:tcPr>
          <w:p w:rsidR="00523E57" w:rsidRPr="006917CF" w:rsidRDefault="00523E57" w:rsidP="00523E57">
            <w:pPr>
              <w:jc w:val="both"/>
              <w:rPr>
                <w:sz w:val="26"/>
                <w:szCs w:val="26"/>
              </w:rPr>
            </w:pPr>
          </w:p>
        </w:tc>
      </w:tr>
    </w:tbl>
    <w:p w:rsidR="00523E57" w:rsidRPr="00FD22EC" w:rsidRDefault="00523E57" w:rsidP="00523E57">
      <w:pPr>
        <w:jc w:val="both"/>
        <w:rPr>
          <w:b/>
          <w:sz w:val="26"/>
          <w:szCs w:val="26"/>
        </w:rPr>
      </w:pPr>
    </w:p>
    <w:p w:rsidR="00523E57" w:rsidRPr="00FD22EC" w:rsidRDefault="00523E57" w:rsidP="00523E57">
      <w:pPr>
        <w:jc w:val="both"/>
        <w:rPr>
          <w:b/>
          <w:sz w:val="26"/>
          <w:szCs w:val="26"/>
        </w:rPr>
      </w:pPr>
    </w:p>
    <w:p w:rsidR="00523E57" w:rsidRPr="00FD22EC" w:rsidRDefault="00523E57" w:rsidP="00523E57">
      <w:pPr>
        <w:ind w:right="-1"/>
        <w:jc w:val="both"/>
        <w:rPr>
          <w:sz w:val="26"/>
          <w:szCs w:val="26"/>
        </w:rPr>
      </w:pPr>
      <w:r w:rsidRPr="00FD22EC">
        <w:rPr>
          <w:b/>
          <w:sz w:val="26"/>
          <w:szCs w:val="26"/>
        </w:rPr>
        <w:tab/>
      </w:r>
      <w:r w:rsidRPr="00FD22EC">
        <w:rPr>
          <w:sz w:val="26"/>
          <w:szCs w:val="26"/>
        </w:rPr>
        <w:t xml:space="preserve">В соответствии со статьей 179 Бюджетного Кодекса Российской </w:t>
      </w:r>
      <w:proofErr w:type="gramStart"/>
      <w:r w:rsidRPr="00FD22EC">
        <w:rPr>
          <w:sz w:val="26"/>
          <w:szCs w:val="26"/>
        </w:rPr>
        <w:t>Федерации,  статьей</w:t>
      </w:r>
      <w:proofErr w:type="gramEnd"/>
      <w:r w:rsidRPr="00FD22EC">
        <w:rPr>
          <w:sz w:val="26"/>
          <w:szCs w:val="26"/>
        </w:rPr>
        <w:t xml:space="preserve"> 14 Устава муниципа</w:t>
      </w:r>
      <w:r w:rsidR="006127D0">
        <w:rPr>
          <w:sz w:val="26"/>
          <w:szCs w:val="26"/>
        </w:rPr>
        <w:t xml:space="preserve">льного образования </w:t>
      </w:r>
      <w:r w:rsidR="00E31D3F">
        <w:rPr>
          <w:sz w:val="26"/>
          <w:szCs w:val="26"/>
        </w:rPr>
        <w:t>Табатский</w:t>
      </w:r>
      <w:r w:rsidR="006127D0">
        <w:rPr>
          <w:sz w:val="26"/>
          <w:szCs w:val="26"/>
        </w:rPr>
        <w:t xml:space="preserve"> сельсовет</w:t>
      </w:r>
      <w:r w:rsidR="00FE36D2">
        <w:rPr>
          <w:sz w:val="26"/>
          <w:szCs w:val="26"/>
        </w:rPr>
        <w:t>,</w:t>
      </w:r>
    </w:p>
    <w:p w:rsidR="00523E57" w:rsidRPr="00FD22EC" w:rsidRDefault="00523E57" w:rsidP="00523E57">
      <w:pPr>
        <w:jc w:val="both"/>
        <w:rPr>
          <w:b/>
          <w:sz w:val="26"/>
          <w:szCs w:val="26"/>
        </w:rPr>
      </w:pPr>
    </w:p>
    <w:p w:rsidR="00523E57" w:rsidRPr="00FD22EC" w:rsidRDefault="00523E57" w:rsidP="00523E57">
      <w:pPr>
        <w:jc w:val="both"/>
        <w:rPr>
          <w:sz w:val="26"/>
          <w:szCs w:val="26"/>
        </w:rPr>
      </w:pPr>
      <w:r w:rsidRPr="00FD22EC">
        <w:rPr>
          <w:sz w:val="26"/>
          <w:szCs w:val="26"/>
        </w:rPr>
        <w:t xml:space="preserve">                                             </w:t>
      </w:r>
      <w:r w:rsidR="007130C1">
        <w:rPr>
          <w:sz w:val="26"/>
          <w:szCs w:val="26"/>
        </w:rPr>
        <w:t xml:space="preserve">        ПОСТАНОВЛЯЕТ</w:t>
      </w:r>
      <w:r w:rsidRPr="00FD22EC">
        <w:rPr>
          <w:sz w:val="26"/>
          <w:szCs w:val="26"/>
        </w:rPr>
        <w:t>:</w:t>
      </w:r>
    </w:p>
    <w:p w:rsidR="00523E57" w:rsidRPr="00FD22EC" w:rsidRDefault="00523E57" w:rsidP="00523E57">
      <w:pPr>
        <w:jc w:val="both"/>
        <w:rPr>
          <w:b/>
          <w:sz w:val="26"/>
          <w:szCs w:val="26"/>
        </w:rPr>
      </w:pPr>
    </w:p>
    <w:p w:rsidR="00523E57" w:rsidRPr="00FD22EC" w:rsidRDefault="00523E57" w:rsidP="005352E1">
      <w:pPr>
        <w:spacing w:line="360" w:lineRule="auto"/>
        <w:ind w:firstLine="709"/>
        <w:jc w:val="both"/>
        <w:rPr>
          <w:sz w:val="26"/>
          <w:szCs w:val="26"/>
        </w:rPr>
      </w:pPr>
      <w:r w:rsidRPr="00FD22EC">
        <w:rPr>
          <w:sz w:val="26"/>
        </w:rPr>
        <w:t>1</w:t>
      </w:r>
      <w:r w:rsidR="006127D0">
        <w:rPr>
          <w:sz w:val="26"/>
          <w:szCs w:val="26"/>
        </w:rPr>
        <w:t>. Утвердить</w:t>
      </w:r>
      <w:r w:rsidR="006C56B3">
        <w:rPr>
          <w:sz w:val="26"/>
          <w:szCs w:val="26"/>
        </w:rPr>
        <w:t xml:space="preserve"> </w:t>
      </w:r>
      <w:r w:rsidR="00A9507B">
        <w:rPr>
          <w:sz w:val="26"/>
          <w:szCs w:val="26"/>
        </w:rPr>
        <w:t xml:space="preserve">прилагаемую </w:t>
      </w:r>
      <w:r w:rsidR="006C56B3">
        <w:rPr>
          <w:sz w:val="26"/>
          <w:szCs w:val="26"/>
        </w:rPr>
        <w:t>муниципальную</w:t>
      </w:r>
      <w:r w:rsidRPr="00FD22EC">
        <w:rPr>
          <w:sz w:val="26"/>
          <w:szCs w:val="26"/>
        </w:rPr>
        <w:t xml:space="preserve"> про</w:t>
      </w:r>
      <w:r w:rsidR="006127D0">
        <w:rPr>
          <w:sz w:val="26"/>
          <w:szCs w:val="26"/>
        </w:rPr>
        <w:t>грамму «</w:t>
      </w:r>
      <w:r w:rsidR="008C6019">
        <w:rPr>
          <w:sz w:val="26"/>
          <w:szCs w:val="26"/>
        </w:rPr>
        <w:t>Культура Табатского сельсовета (</w:t>
      </w:r>
      <w:r w:rsidR="007130C1">
        <w:rPr>
          <w:sz w:val="26"/>
          <w:szCs w:val="26"/>
        </w:rPr>
        <w:t>202</w:t>
      </w:r>
      <w:r w:rsidR="005352E1">
        <w:rPr>
          <w:sz w:val="26"/>
          <w:szCs w:val="26"/>
        </w:rPr>
        <w:t>2</w:t>
      </w:r>
      <w:r w:rsidR="007130C1">
        <w:rPr>
          <w:sz w:val="26"/>
          <w:szCs w:val="26"/>
        </w:rPr>
        <w:t>-202</w:t>
      </w:r>
      <w:r w:rsidR="005352E1">
        <w:rPr>
          <w:sz w:val="26"/>
          <w:szCs w:val="26"/>
        </w:rPr>
        <w:t>6</w:t>
      </w:r>
      <w:r w:rsidR="009572A1">
        <w:rPr>
          <w:sz w:val="26"/>
          <w:szCs w:val="26"/>
        </w:rPr>
        <w:t xml:space="preserve"> год</w:t>
      </w:r>
      <w:r w:rsidR="00E42114">
        <w:rPr>
          <w:sz w:val="26"/>
          <w:szCs w:val="26"/>
        </w:rPr>
        <w:t>ы</w:t>
      </w:r>
      <w:r w:rsidR="008C6019">
        <w:rPr>
          <w:sz w:val="26"/>
          <w:szCs w:val="26"/>
        </w:rPr>
        <w:t>)</w:t>
      </w:r>
      <w:r w:rsidRPr="00FD22EC">
        <w:rPr>
          <w:sz w:val="26"/>
          <w:szCs w:val="26"/>
        </w:rPr>
        <w:t>».</w:t>
      </w:r>
    </w:p>
    <w:p w:rsidR="00523E57" w:rsidRPr="00FD22EC" w:rsidRDefault="006127D0" w:rsidP="005352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Бухгалтерии  администрации</w:t>
      </w:r>
      <w:proofErr w:type="gramEnd"/>
      <w:r>
        <w:rPr>
          <w:sz w:val="26"/>
          <w:szCs w:val="26"/>
        </w:rPr>
        <w:t xml:space="preserve"> </w:t>
      </w:r>
      <w:r w:rsidR="00C04455">
        <w:rPr>
          <w:sz w:val="26"/>
          <w:szCs w:val="26"/>
        </w:rPr>
        <w:t>Табат</w:t>
      </w:r>
      <w:r>
        <w:rPr>
          <w:sz w:val="26"/>
          <w:szCs w:val="26"/>
        </w:rPr>
        <w:t>ского сельсовета (</w:t>
      </w:r>
      <w:r w:rsidR="00E31D3F">
        <w:rPr>
          <w:sz w:val="26"/>
          <w:szCs w:val="26"/>
        </w:rPr>
        <w:t>Зуевой Е.Н</w:t>
      </w:r>
      <w:r>
        <w:rPr>
          <w:sz w:val="26"/>
          <w:szCs w:val="26"/>
        </w:rPr>
        <w:t>.</w:t>
      </w:r>
      <w:r w:rsidR="00523E57" w:rsidRPr="00FD22EC">
        <w:rPr>
          <w:sz w:val="26"/>
          <w:szCs w:val="26"/>
        </w:rPr>
        <w:t xml:space="preserve">) предусмотреть в местном бюджете расходы на финансирование </w:t>
      </w:r>
      <w:r w:rsidR="006C56B3">
        <w:rPr>
          <w:sz w:val="26"/>
          <w:szCs w:val="52"/>
        </w:rPr>
        <w:t xml:space="preserve"> муниципальной</w:t>
      </w:r>
      <w:r w:rsidR="00523E57" w:rsidRPr="00FD22EC">
        <w:rPr>
          <w:sz w:val="26"/>
          <w:szCs w:val="52"/>
        </w:rPr>
        <w:t xml:space="preserve"> программы </w:t>
      </w:r>
      <w:r>
        <w:rPr>
          <w:sz w:val="26"/>
          <w:szCs w:val="26"/>
        </w:rPr>
        <w:t>«</w:t>
      </w:r>
      <w:r w:rsidR="00D924B6">
        <w:rPr>
          <w:sz w:val="26"/>
          <w:szCs w:val="26"/>
        </w:rPr>
        <w:t xml:space="preserve">Культура Табатского сельсовета </w:t>
      </w:r>
      <w:r w:rsidR="00426E26">
        <w:rPr>
          <w:sz w:val="26"/>
          <w:szCs w:val="26"/>
        </w:rPr>
        <w:t>(</w:t>
      </w:r>
      <w:r w:rsidR="007130C1">
        <w:rPr>
          <w:sz w:val="26"/>
          <w:szCs w:val="26"/>
        </w:rPr>
        <w:t>202</w:t>
      </w:r>
      <w:r w:rsidR="005352E1">
        <w:rPr>
          <w:sz w:val="26"/>
          <w:szCs w:val="26"/>
        </w:rPr>
        <w:t>2</w:t>
      </w:r>
      <w:r w:rsidR="00BC754A">
        <w:rPr>
          <w:sz w:val="26"/>
          <w:szCs w:val="26"/>
        </w:rPr>
        <w:t>-20</w:t>
      </w:r>
      <w:r w:rsidR="007130C1">
        <w:rPr>
          <w:sz w:val="26"/>
          <w:szCs w:val="26"/>
        </w:rPr>
        <w:t>2</w:t>
      </w:r>
      <w:r w:rsidR="005352E1">
        <w:rPr>
          <w:sz w:val="26"/>
          <w:szCs w:val="26"/>
        </w:rPr>
        <w:t>6</w:t>
      </w:r>
      <w:r w:rsidR="009572A1">
        <w:rPr>
          <w:sz w:val="26"/>
          <w:szCs w:val="26"/>
        </w:rPr>
        <w:t xml:space="preserve"> год</w:t>
      </w:r>
      <w:r w:rsidR="00E42114">
        <w:rPr>
          <w:sz w:val="26"/>
          <w:szCs w:val="26"/>
        </w:rPr>
        <w:t>ы</w:t>
      </w:r>
      <w:r w:rsidR="00426E26">
        <w:rPr>
          <w:sz w:val="26"/>
          <w:szCs w:val="26"/>
        </w:rPr>
        <w:t>)</w:t>
      </w:r>
      <w:r w:rsidR="00523E57" w:rsidRPr="00FD22EC">
        <w:rPr>
          <w:sz w:val="26"/>
          <w:szCs w:val="26"/>
        </w:rPr>
        <w:t>».</w:t>
      </w:r>
    </w:p>
    <w:p w:rsidR="00523E57" w:rsidRPr="00FD22EC" w:rsidRDefault="006127D0" w:rsidP="005352E1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23E57" w:rsidRPr="00FD22EC">
        <w:rPr>
          <w:bCs/>
          <w:sz w:val="26"/>
          <w:szCs w:val="26"/>
        </w:rPr>
        <w:t>. Контроль за исполнением настоящего</w:t>
      </w:r>
      <w:r>
        <w:rPr>
          <w:bCs/>
          <w:sz w:val="26"/>
          <w:szCs w:val="26"/>
        </w:rPr>
        <w:t xml:space="preserve"> постановления оставляю за собой.</w:t>
      </w:r>
    </w:p>
    <w:p w:rsidR="00523E57" w:rsidRPr="00FD22EC" w:rsidRDefault="00523E57" w:rsidP="005352E1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523E57" w:rsidRPr="00FD22EC" w:rsidRDefault="00523E57" w:rsidP="005352E1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523E57" w:rsidRPr="00FD22EC" w:rsidRDefault="00523E57" w:rsidP="00523E57">
      <w:pPr>
        <w:ind w:firstLine="709"/>
        <w:jc w:val="both"/>
        <w:rPr>
          <w:bCs/>
          <w:sz w:val="26"/>
          <w:szCs w:val="26"/>
        </w:rPr>
      </w:pPr>
    </w:p>
    <w:p w:rsidR="006127D0" w:rsidRDefault="006127D0" w:rsidP="00E31D3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  <w:r w:rsidR="00E31D3F">
        <w:rPr>
          <w:bCs/>
          <w:sz w:val="26"/>
          <w:szCs w:val="26"/>
        </w:rPr>
        <w:t>Табатского сельсовета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E31D3F">
        <w:rPr>
          <w:bCs/>
          <w:sz w:val="26"/>
          <w:szCs w:val="26"/>
        </w:rPr>
        <w:t xml:space="preserve">                         В.П. Третьяков</w:t>
      </w:r>
    </w:p>
    <w:p w:rsidR="006127D0" w:rsidRDefault="006127D0" w:rsidP="00523E57">
      <w:pPr>
        <w:jc w:val="center"/>
        <w:rPr>
          <w:sz w:val="26"/>
          <w:szCs w:val="26"/>
        </w:rPr>
      </w:pPr>
    </w:p>
    <w:p w:rsidR="006127D0" w:rsidRDefault="006127D0" w:rsidP="00523E57">
      <w:pPr>
        <w:jc w:val="center"/>
        <w:rPr>
          <w:sz w:val="26"/>
          <w:szCs w:val="26"/>
        </w:rPr>
      </w:pPr>
    </w:p>
    <w:p w:rsidR="006127D0" w:rsidRDefault="006127D0" w:rsidP="00523E57">
      <w:pPr>
        <w:jc w:val="center"/>
        <w:rPr>
          <w:sz w:val="26"/>
          <w:szCs w:val="26"/>
        </w:rPr>
      </w:pPr>
    </w:p>
    <w:p w:rsidR="006127D0" w:rsidRDefault="006127D0" w:rsidP="00523E57">
      <w:pPr>
        <w:jc w:val="center"/>
        <w:rPr>
          <w:sz w:val="26"/>
          <w:szCs w:val="26"/>
        </w:rPr>
      </w:pPr>
    </w:p>
    <w:p w:rsidR="006127D0" w:rsidRDefault="006127D0" w:rsidP="00523E57">
      <w:pPr>
        <w:jc w:val="center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FD2269" w:rsidRDefault="00FD2269" w:rsidP="00FD2269">
      <w:pPr>
        <w:spacing w:after="288"/>
        <w:jc w:val="both"/>
        <w:outlineLvl w:val="1"/>
        <w:rPr>
          <w:sz w:val="26"/>
          <w:szCs w:val="26"/>
        </w:rPr>
      </w:pPr>
    </w:p>
    <w:p w:rsidR="00A9507B" w:rsidRDefault="00A9507B" w:rsidP="00A9507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      </w:t>
      </w:r>
      <w:r w:rsidRPr="00374C4C">
        <w:rPr>
          <w:bCs/>
          <w:sz w:val="26"/>
          <w:szCs w:val="26"/>
        </w:rPr>
        <w:t>Приложение к постановлению</w:t>
      </w:r>
    </w:p>
    <w:p w:rsidR="00A9507B" w:rsidRDefault="00A9507B" w:rsidP="00A9507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администрации </w:t>
      </w:r>
    </w:p>
    <w:p w:rsidR="00A9507B" w:rsidRDefault="00A9507B" w:rsidP="00A9507B">
      <w:pPr>
        <w:ind w:left="1416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Табатского сельсовета </w:t>
      </w:r>
    </w:p>
    <w:p w:rsidR="00A9507B" w:rsidRPr="00374C4C" w:rsidRDefault="007130C1" w:rsidP="00A9507B">
      <w:pPr>
        <w:ind w:left="4956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от </w:t>
      </w:r>
      <w:r w:rsidR="005352E1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 </w:t>
      </w:r>
      <w:r w:rsidR="005352E1">
        <w:rPr>
          <w:bCs/>
          <w:sz w:val="26"/>
          <w:szCs w:val="26"/>
        </w:rPr>
        <w:t>но</w:t>
      </w:r>
      <w:r>
        <w:rPr>
          <w:bCs/>
          <w:sz w:val="26"/>
          <w:szCs w:val="26"/>
        </w:rPr>
        <w:t>ября 202</w:t>
      </w:r>
      <w:r w:rsidR="005352E1">
        <w:rPr>
          <w:bCs/>
          <w:sz w:val="26"/>
          <w:szCs w:val="26"/>
        </w:rPr>
        <w:t>1</w:t>
      </w:r>
      <w:r w:rsidR="00A9507B" w:rsidRPr="00374C4C">
        <w:rPr>
          <w:bCs/>
          <w:sz w:val="26"/>
          <w:szCs w:val="26"/>
        </w:rPr>
        <w:t xml:space="preserve"> г.  </w:t>
      </w:r>
      <w:r>
        <w:rPr>
          <w:bCs/>
          <w:sz w:val="26"/>
          <w:szCs w:val="26"/>
        </w:rPr>
        <w:t xml:space="preserve">№ </w:t>
      </w:r>
      <w:r w:rsidR="005352E1">
        <w:rPr>
          <w:bCs/>
          <w:sz w:val="26"/>
          <w:szCs w:val="26"/>
        </w:rPr>
        <w:t>608</w:t>
      </w:r>
      <w:r w:rsidR="00A9507B" w:rsidRPr="00374C4C">
        <w:rPr>
          <w:bCs/>
          <w:sz w:val="26"/>
          <w:szCs w:val="26"/>
        </w:rPr>
        <w:t xml:space="preserve"> </w:t>
      </w:r>
    </w:p>
    <w:p w:rsidR="00E31D3F" w:rsidRDefault="00E31D3F" w:rsidP="00FD2269">
      <w:pPr>
        <w:spacing w:after="288"/>
        <w:jc w:val="both"/>
        <w:outlineLvl w:val="1"/>
        <w:rPr>
          <w:sz w:val="26"/>
          <w:szCs w:val="26"/>
        </w:rPr>
      </w:pPr>
    </w:p>
    <w:p w:rsidR="00E31D3F" w:rsidRDefault="00E31D3F" w:rsidP="00FD2269">
      <w:pPr>
        <w:spacing w:after="288"/>
        <w:jc w:val="both"/>
        <w:outlineLvl w:val="1"/>
        <w:rPr>
          <w:sz w:val="26"/>
          <w:szCs w:val="26"/>
        </w:rPr>
      </w:pPr>
    </w:p>
    <w:p w:rsidR="00E31D3F" w:rsidRDefault="00E31D3F" w:rsidP="00FD2269">
      <w:pPr>
        <w:spacing w:after="288"/>
        <w:jc w:val="both"/>
        <w:outlineLvl w:val="1"/>
        <w:rPr>
          <w:sz w:val="26"/>
          <w:szCs w:val="26"/>
        </w:rPr>
      </w:pPr>
    </w:p>
    <w:p w:rsidR="00E31D3F" w:rsidRDefault="00E31D3F" w:rsidP="00FD2269">
      <w:pPr>
        <w:spacing w:after="288"/>
        <w:jc w:val="both"/>
        <w:outlineLvl w:val="1"/>
        <w:rPr>
          <w:sz w:val="26"/>
          <w:szCs w:val="26"/>
        </w:rPr>
      </w:pPr>
    </w:p>
    <w:p w:rsidR="00523E57" w:rsidRPr="00FD2269" w:rsidRDefault="003048FC" w:rsidP="00FD2269">
      <w:pPr>
        <w:spacing w:after="288"/>
        <w:jc w:val="both"/>
        <w:outlineLvl w:val="1"/>
        <w:rPr>
          <w:rFonts w:cs="Tahoma"/>
          <w:color w:val="003366"/>
          <w:kern w:val="36"/>
          <w:sz w:val="26"/>
          <w:szCs w:val="29"/>
        </w:rPr>
      </w:pPr>
      <w:r>
        <w:rPr>
          <w:b/>
          <w:sz w:val="48"/>
          <w:szCs w:val="48"/>
        </w:rPr>
        <w:t xml:space="preserve">               Муниципальная</w:t>
      </w:r>
      <w:r w:rsidR="00523E57" w:rsidRPr="000148E4">
        <w:rPr>
          <w:b/>
          <w:sz w:val="48"/>
          <w:szCs w:val="48"/>
        </w:rPr>
        <w:t xml:space="preserve"> программа</w:t>
      </w:r>
    </w:p>
    <w:p w:rsidR="00D924B6" w:rsidRDefault="00523E57" w:rsidP="00BC754A">
      <w:pPr>
        <w:jc w:val="center"/>
        <w:rPr>
          <w:b/>
          <w:sz w:val="48"/>
          <w:szCs w:val="48"/>
        </w:rPr>
      </w:pPr>
      <w:r w:rsidRPr="000148E4">
        <w:rPr>
          <w:b/>
          <w:sz w:val="48"/>
          <w:szCs w:val="48"/>
        </w:rPr>
        <w:t>«</w:t>
      </w:r>
      <w:r w:rsidR="00D924B6" w:rsidRPr="00D924B6">
        <w:rPr>
          <w:b/>
          <w:sz w:val="48"/>
          <w:szCs w:val="48"/>
        </w:rPr>
        <w:t>Культура Табатского сельсовета</w:t>
      </w:r>
      <w:r w:rsidR="00D924B6">
        <w:rPr>
          <w:sz w:val="26"/>
          <w:szCs w:val="26"/>
        </w:rPr>
        <w:t xml:space="preserve"> </w:t>
      </w:r>
    </w:p>
    <w:p w:rsidR="00E31D3F" w:rsidRDefault="008C6019" w:rsidP="00BC754A">
      <w:pPr>
        <w:jc w:val="center"/>
        <w:rPr>
          <w:rFonts w:cs="Tahoma"/>
          <w:color w:val="003366"/>
          <w:kern w:val="36"/>
          <w:sz w:val="52"/>
          <w:szCs w:val="52"/>
        </w:rPr>
      </w:pPr>
      <w:r>
        <w:rPr>
          <w:b/>
          <w:sz w:val="48"/>
          <w:szCs w:val="48"/>
        </w:rPr>
        <w:t>(</w:t>
      </w:r>
      <w:r w:rsidR="007130C1">
        <w:rPr>
          <w:b/>
          <w:sz w:val="48"/>
          <w:szCs w:val="48"/>
        </w:rPr>
        <w:t>202</w:t>
      </w:r>
      <w:r w:rsidR="005352E1">
        <w:rPr>
          <w:b/>
          <w:sz w:val="48"/>
          <w:szCs w:val="48"/>
        </w:rPr>
        <w:t>2</w:t>
      </w:r>
      <w:r w:rsidR="007130C1">
        <w:rPr>
          <w:b/>
          <w:sz w:val="48"/>
          <w:szCs w:val="48"/>
        </w:rPr>
        <w:t>-202</w:t>
      </w:r>
      <w:r w:rsidR="005352E1">
        <w:rPr>
          <w:b/>
          <w:sz w:val="48"/>
          <w:szCs w:val="48"/>
        </w:rPr>
        <w:t>6</w:t>
      </w:r>
      <w:r w:rsidR="00BC754A">
        <w:rPr>
          <w:b/>
          <w:sz w:val="48"/>
          <w:szCs w:val="48"/>
        </w:rPr>
        <w:t xml:space="preserve"> </w:t>
      </w:r>
      <w:r w:rsidR="009572A1">
        <w:rPr>
          <w:b/>
          <w:sz w:val="48"/>
          <w:szCs w:val="48"/>
        </w:rPr>
        <w:t>год</w:t>
      </w:r>
      <w:r w:rsidR="00464B56">
        <w:rPr>
          <w:b/>
          <w:sz w:val="48"/>
          <w:szCs w:val="48"/>
        </w:rPr>
        <w:t>ы</w:t>
      </w:r>
      <w:r>
        <w:rPr>
          <w:b/>
          <w:sz w:val="48"/>
          <w:szCs w:val="48"/>
        </w:rPr>
        <w:t>)</w:t>
      </w:r>
      <w:r w:rsidR="00523E57" w:rsidRPr="000148E4">
        <w:rPr>
          <w:b/>
          <w:sz w:val="48"/>
          <w:szCs w:val="48"/>
        </w:rPr>
        <w:t>»</w:t>
      </w:r>
    </w:p>
    <w:p w:rsidR="00E31D3F" w:rsidRPr="00E31D3F" w:rsidRDefault="00E31D3F" w:rsidP="00BC754A">
      <w:pPr>
        <w:jc w:val="center"/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rPr>
          <w:rFonts w:cs="Tahoma"/>
          <w:sz w:val="52"/>
          <w:szCs w:val="52"/>
        </w:rPr>
      </w:pPr>
    </w:p>
    <w:p w:rsidR="00E31D3F" w:rsidRPr="00E31D3F" w:rsidRDefault="00E31D3F" w:rsidP="00E31D3F">
      <w:pPr>
        <w:tabs>
          <w:tab w:val="left" w:pos="3630"/>
        </w:tabs>
        <w:rPr>
          <w:rFonts w:cs="Tahoma"/>
          <w:sz w:val="26"/>
          <w:szCs w:val="26"/>
        </w:rPr>
      </w:pPr>
      <w:r>
        <w:rPr>
          <w:rFonts w:cs="Tahoma"/>
          <w:sz w:val="52"/>
          <w:szCs w:val="52"/>
        </w:rPr>
        <w:tab/>
      </w:r>
      <w:r>
        <w:rPr>
          <w:rFonts w:cs="Tahoma"/>
          <w:sz w:val="26"/>
          <w:szCs w:val="26"/>
        </w:rPr>
        <w:t xml:space="preserve">    с.</w:t>
      </w:r>
      <w:r w:rsidRPr="00E31D3F">
        <w:rPr>
          <w:rFonts w:cs="Tahoma"/>
          <w:sz w:val="26"/>
          <w:szCs w:val="26"/>
        </w:rPr>
        <w:t xml:space="preserve"> Табат</w:t>
      </w:r>
    </w:p>
    <w:p w:rsidR="00523E57" w:rsidRPr="00374C4C" w:rsidRDefault="00523E57" w:rsidP="00A9507B">
      <w:pPr>
        <w:rPr>
          <w:bCs/>
          <w:sz w:val="26"/>
          <w:szCs w:val="26"/>
        </w:rPr>
      </w:pPr>
      <w:r w:rsidRPr="00E31D3F">
        <w:rPr>
          <w:rFonts w:cs="Tahoma"/>
          <w:sz w:val="52"/>
          <w:szCs w:val="52"/>
        </w:rPr>
        <w:br w:type="page"/>
      </w:r>
      <w:r w:rsidRPr="00374C4C">
        <w:rPr>
          <w:bCs/>
          <w:sz w:val="26"/>
          <w:szCs w:val="26"/>
        </w:rPr>
        <w:lastRenderedPageBreak/>
        <w:t xml:space="preserve"> </w:t>
      </w:r>
    </w:p>
    <w:p w:rsidR="00523E57" w:rsidRPr="00FD22EC" w:rsidRDefault="00523E57" w:rsidP="00D733C7">
      <w:pPr>
        <w:ind w:left="2832" w:firstLine="708"/>
        <w:rPr>
          <w:rFonts w:cs="Tahoma"/>
          <w:sz w:val="26"/>
          <w:szCs w:val="19"/>
        </w:rPr>
      </w:pPr>
      <w:r w:rsidRPr="00FD22EC">
        <w:rPr>
          <w:rFonts w:cs="Tahoma"/>
          <w:sz w:val="26"/>
          <w:szCs w:val="19"/>
        </w:rPr>
        <w:t>ПАСПОРТ</w:t>
      </w:r>
    </w:p>
    <w:p w:rsidR="00523E57" w:rsidRPr="00FD2269" w:rsidRDefault="00D924B6" w:rsidP="00FD226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C56B3">
        <w:rPr>
          <w:sz w:val="26"/>
          <w:szCs w:val="26"/>
        </w:rPr>
        <w:t>муниципальной</w:t>
      </w:r>
      <w:r w:rsidR="00FD2269">
        <w:rPr>
          <w:sz w:val="26"/>
          <w:szCs w:val="26"/>
        </w:rPr>
        <w:t xml:space="preserve"> программы «</w:t>
      </w:r>
      <w:r>
        <w:rPr>
          <w:sz w:val="26"/>
          <w:szCs w:val="26"/>
        </w:rPr>
        <w:t xml:space="preserve">Культура Табатского сельсовета </w:t>
      </w:r>
      <w:r w:rsidR="003C2DA0">
        <w:rPr>
          <w:sz w:val="26"/>
          <w:szCs w:val="26"/>
        </w:rPr>
        <w:t>(</w:t>
      </w:r>
      <w:r w:rsidR="007130C1">
        <w:rPr>
          <w:sz w:val="26"/>
          <w:szCs w:val="26"/>
        </w:rPr>
        <w:t>202</w:t>
      </w:r>
      <w:r w:rsidR="005352E1">
        <w:rPr>
          <w:sz w:val="26"/>
          <w:szCs w:val="26"/>
        </w:rPr>
        <w:t>2</w:t>
      </w:r>
      <w:r w:rsidR="00BC754A">
        <w:rPr>
          <w:sz w:val="26"/>
          <w:szCs w:val="26"/>
        </w:rPr>
        <w:t>-20</w:t>
      </w:r>
      <w:r w:rsidR="007130C1">
        <w:rPr>
          <w:sz w:val="26"/>
          <w:szCs w:val="26"/>
        </w:rPr>
        <w:t>2</w:t>
      </w:r>
      <w:r w:rsidR="005352E1">
        <w:rPr>
          <w:sz w:val="26"/>
          <w:szCs w:val="26"/>
        </w:rPr>
        <w:t>6</w:t>
      </w:r>
      <w:r w:rsidR="009572A1">
        <w:rPr>
          <w:sz w:val="26"/>
          <w:szCs w:val="26"/>
        </w:rPr>
        <w:t xml:space="preserve"> год</w:t>
      </w:r>
      <w:r w:rsidR="00464B56">
        <w:rPr>
          <w:sz w:val="26"/>
          <w:szCs w:val="26"/>
        </w:rPr>
        <w:t>ы</w:t>
      </w:r>
      <w:r w:rsidR="003C2DA0">
        <w:rPr>
          <w:sz w:val="26"/>
          <w:szCs w:val="26"/>
        </w:rPr>
        <w:t>)</w:t>
      </w:r>
      <w:r w:rsidR="00523E57" w:rsidRPr="00FD22EC">
        <w:rPr>
          <w:sz w:val="26"/>
          <w:szCs w:val="26"/>
        </w:rPr>
        <w:t>»</w:t>
      </w:r>
    </w:p>
    <w:p w:rsidR="00523E57" w:rsidRPr="00FD22EC" w:rsidRDefault="00523E57" w:rsidP="00523E57">
      <w:pPr>
        <w:jc w:val="both"/>
        <w:rPr>
          <w:rFonts w:cs="Tahoma"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D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7079"/>
      </w:tblGrid>
      <w:tr w:rsidR="00523E57" w:rsidRPr="00FD22EC" w:rsidTr="00523E57">
        <w:trPr>
          <w:trHeight w:val="752"/>
        </w:trPr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FD22EC" w:rsidRDefault="00523E57" w:rsidP="00523E57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>Наименование</w:t>
            </w:r>
            <w:r>
              <w:rPr>
                <w:rFonts w:cs="Tahoma"/>
                <w:sz w:val="26"/>
                <w:szCs w:val="19"/>
              </w:rPr>
              <w:t xml:space="preserve"> программы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FD22EC" w:rsidRDefault="00E31D3F" w:rsidP="00523E57">
            <w:pPr>
              <w:jc w:val="both"/>
              <w:outlineLvl w:val="1"/>
              <w:rPr>
                <w:sz w:val="26"/>
                <w:szCs w:val="36"/>
              </w:rPr>
            </w:pPr>
            <w:r>
              <w:rPr>
                <w:sz w:val="26"/>
                <w:szCs w:val="36"/>
              </w:rPr>
              <w:t xml:space="preserve"> Муниципальная</w:t>
            </w:r>
            <w:r w:rsidR="006C56B3">
              <w:rPr>
                <w:sz w:val="26"/>
                <w:szCs w:val="36"/>
              </w:rPr>
              <w:t xml:space="preserve"> программ</w:t>
            </w:r>
            <w:r>
              <w:rPr>
                <w:sz w:val="26"/>
                <w:szCs w:val="36"/>
              </w:rPr>
              <w:t>а</w:t>
            </w:r>
          </w:p>
          <w:p w:rsidR="00523E57" w:rsidRPr="00FD22EC" w:rsidRDefault="00FD2269" w:rsidP="003C2DA0">
            <w:pPr>
              <w:jc w:val="both"/>
              <w:rPr>
                <w:rFonts w:cs="Tahoma"/>
                <w:sz w:val="26"/>
                <w:szCs w:val="19"/>
              </w:rPr>
            </w:pPr>
            <w:r>
              <w:rPr>
                <w:sz w:val="26"/>
                <w:szCs w:val="36"/>
              </w:rPr>
              <w:t>«</w:t>
            </w:r>
            <w:r w:rsidR="00D924B6">
              <w:rPr>
                <w:sz w:val="26"/>
                <w:szCs w:val="26"/>
              </w:rPr>
              <w:t xml:space="preserve">Культура Табатского сельсовета </w:t>
            </w:r>
            <w:r w:rsidR="003C2DA0">
              <w:rPr>
                <w:sz w:val="26"/>
                <w:szCs w:val="36"/>
              </w:rPr>
              <w:t>(</w:t>
            </w:r>
            <w:r w:rsidR="007130C1">
              <w:rPr>
                <w:sz w:val="26"/>
                <w:szCs w:val="36"/>
              </w:rPr>
              <w:t>202</w:t>
            </w:r>
            <w:r w:rsidR="005352E1">
              <w:rPr>
                <w:sz w:val="26"/>
                <w:szCs w:val="36"/>
              </w:rPr>
              <w:t>2</w:t>
            </w:r>
            <w:r w:rsidR="007130C1">
              <w:rPr>
                <w:sz w:val="26"/>
                <w:szCs w:val="36"/>
              </w:rPr>
              <w:t>-202</w:t>
            </w:r>
            <w:r w:rsidR="005352E1">
              <w:rPr>
                <w:sz w:val="26"/>
                <w:szCs w:val="36"/>
              </w:rPr>
              <w:t>6</w:t>
            </w:r>
            <w:r w:rsidR="009572A1">
              <w:rPr>
                <w:sz w:val="26"/>
                <w:szCs w:val="36"/>
              </w:rPr>
              <w:t xml:space="preserve"> год</w:t>
            </w:r>
            <w:r w:rsidR="00464B56">
              <w:rPr>
                <w:sz w:val="26"/>
                <w:szCs w:val="36"/>
              </w:rPr>
              <w:t>ы</w:t>
            </w:r>
            <w:r w:rsidR="003C2DA0">
              <w:rPr>
                <w:sz w:val="26"/>
                <w:szCs w:val="36"/>
              </w:rPr>
              <w:t>)</w:t>
            </w:r>
            <w:r w:rsidR="00523E57" w:rsidRPr="00FD22EC">
              <w:rPr>
                <w:sz w:val="26"/>
                <w:szCs w:val="36"/>
              </w:rPr>
              <w:t>»</w:t>
            </w:r>
            <w:r w:rsidR="00523E57" w:rsidRPr="00FD22EC">
              <w:rPr>
                <w:sz w:val="26"/>
                <w:szCs w:val="26"/>
              </w:rPr>
              <w:t xml:space="preserve"> </w:t>
            </w:r>
            <w:r w:rsidR="00523E57" w:rsidRPr="00FD22EC">
              <w:rPr>
                <w:rFonts w:cs="Tahoma"/>
                <w:sz w:val="26"/>
                <w:szCs w:val="19"/>
              </w:rPr>
              <w:t>(далее – Программа)</w:t>
            </w:r>
            <w:r w:rsidR="00523E57">
              <w:rPr>
                <w:rFonts w:cs="Tahoma"/>
                <w:sz w:val="26"/>
                <w:szCs w:val="19"/>
              </w:rPr>
              <w:t>.</w:t>
            </w:r>
          </w:p>
        </w:tc>
      </w:tr>
      <w:tr w:rsidR="00523E57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FD22EC" w:rsidRDefault="00523E57" w:rsidP="00523E57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374C4C">
              <w:rPr>
                <w:sz w:val="26"/>
                <w:szCs w:val="26"/>
              </w:rPr>
              <w:t>Основание для принятия решения о разработке программы</w:t>
            </w:r>
            <w:r w:rsidRPr="00FD22EC">
              <w:rPr>
                <w:rFonts w:cs="Tahoma"/>
                <w:sz w:val="26"/>
                <w:szCs w:val="19"/>
              </w:rPr>
              <w:t> 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085B44" w:rsidRDefault="00085B44" w:rsidP="00085B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D091F">
              <w:rPr>
                <w:sz w:val="26"/>
                <w:szCs w:val="26"/>
              </w:rPr>
              <w:t xml:space="preserve"> </w:t>
            </w:r>
            <w:r w:rsidRPr="00FD22EC">
              <w:rPr>
                <w:sz w:val="26"/>
                <w:szCs w:val="26"/>
              </w:rPr>
              <w:t>Бюджетн</w:t>
            </w:r>
            <w:r>
              <w:rPr>
                <w:sz w:val="26"/>
                <w:szCs w:val="26"/>
              </w:rPr>
              <w:t>ый Кодекс</w:t>
            </w:r>
            <w:r w:rsidRPr="00FD22EC">
              <w:rPr>
                <w:sz w:val="26"/>
                <w:szCs w:val="26"/>
              </w:rPr>
              <w:t xml:space="preserve"> Российской Федерации</w:t>
            </w:r>
            <w:r>
              <w:rPr>
                <w:sz w:val="26"/>
                <w:szCs w:val="26"/>
              </w:rPr>
              <w:t xml:space="preserve"> (с изменениями и дополнениями); </w:t>
            </w:r>
          </w:p>
          <w:p w:rsidR="00085B44" w:rsidRDefault="007D091F" w:rsidP="00085B4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- </w:t>
            </w:r>
            <w:r w:rsidR="00085B44" w:rsidRPr="00DD0CF4">
              <w:rPr>
                <w:color w:val="000000"/>
                <w:spacing w:val="-1"/>
                <w:sz w:val="26"/>
                <w:szCs w:val="26"/>
              </w:rPr>
              <w:t>Закон Республики Хакасия от 21.06.2006 года</w:t>
            </w:r>
            <w:r w:rsidR="00085B44">
              <w:rPr>
                <w:color w:val="000000"/>
                <w:spacing w:val="-1"/>
                <w:sz w:val="26"/>
                <w:szCs w:val="26"/>
              </w:rPr>
              <w:t xml:space="preserve"> №30-ЗРХ</w:t>
            </w:r>
            <w:r w:rsidR="00085B44" w:rsidRPr="00DD0CF4">
              <w:rPr>
                <w:color w:val="000000"/>
                <w:spacing w:val="-1"/>
                <w:sz w:val="26"/>
                <w:szCs w:val="26"/>
              </w:rPr>
              <w:t xml:space="preserve"> «О культуре»</w:t>
            </w:r>
            <w:r>
              <w:rPr>
                <w:color w:val="000000"/>
                <w:spacing w:val="-1"/>
                <w:sz w:val="26"/>
                <w:szCs w:val="26"/>
              </w:rPr>
              <w:t>;</w:t>
            </w:r>
            <w:r w:rsidR="00085B44">
              <w:rPr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7D091F" w:rsidRPr="00FD22EC" w:rsidRDefault="007D091F" w:rsidP="007D091F">
            <w:pPr>
              <w:pStyle w:val="3"/>
              <w:jc w:val="both"/>
              <w:rPr>
                <w:rFonts w:cs="Tahoma"/>
                <w:sz w:val="26"/>
                <w:szCs w:val="19"/>
              </w:rPr>
            </w:pPr>
            <w:r w:rsidRPr="000E3BBE">
              <w:rPr>
                <w:rFonts w:cs="Tahoma"/>
                <w:sz w:val="26"/>
                <w:szCs w:val="19"/>
              </w:rPr>
              <w:t xml:space="preserve">- </w:t>
            </w:r>
            <w:r w:rsidRPr="000E3BBE">
              <w:rPr>
                <w:b w:val="0"/>
                <w:sz w:val="26"/>
              </w:rPr>
              <w:t xml:space="preserve">Постановление администрации Табатского сельсовета  от «25»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E3BBE">
                <w:rPr>
                  <w:b w:val="0"/>
                  <w:sz w:val="26"/>
                </w:rPr>
                <w:t>2011 г</w:t>
              </w:r>
            </w:smartTag>
            <w:r w:rsidRPr="000E3BBE">
              <w:rPr>
                <w:b w:val="0"/>
                <w:sz w:val="26"/>
              </w:rPr>
              <w:t>. № 35 «</w:t>
            </w:r>
            <w:r w:rsidRPr="000E3BBE">
              <w:rPr>
                <w:b w:val="0"/>
                <w:sz w:val="26"/>
                <w:szCs w:val="26"/>
              </w:rPr>
              <w:t>О принятии  Порядка  разработки, утверждения   и  реализации муниципальных  программ   в  муниципальном   образовании   Табатский сельсовет»</w:t>
            </w:r>
            <w:r w:rsidR="000E3BBE">
              <w:rPr>
                <w:b w:val="0"/>
                <w:sz w:val="26"/>
                <w:szCs w:val="26"/>
              </w:rPr>
              <w:t>.</w:t>
            </w:r>
          </w:p>
        </w:tc>
      </w:tr>
      <w:tr w:rsidR="00523E57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374C4C" w:rsidRDefault="00523E57" w:rsidP="00523E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4C4C">
              <w:rPr>
                <w:rFonts w:ascii="Times New Roman" w:hAnsi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374C4C" w:rsidRDefault="00523E57" w:rsidP="000112E6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4C4C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0112E6">
              <w:rPr>
                <w:rFonts w:ascii="Times New Roman" w:hAnsi="Times New Roman"/>
                <w:sz w:val="26"/>
                <w:szCs w:val="26"/>
              </w:rPr>
              <w:t>Табат</w:t>
            </w:r>
            <w:r w:rsidR="00FD2269">
              <w:rPr>
                <w:rFonts w:ascii="Times New Roman" w:hAnsi="Times New Roman"/>
                <w:sz w:val="26"/>
                <w:szCs w:val="26"/>
              </w:rPr>
              <w:t>ского сельсовета</w:t>
            </w:r>
            <w:r w:rsidR="001E10CC">
              <w:rPr>
                <w:rFonts w:ascii="Times New Roman" w:hAnsi="Times New Roman"/>
                <w:sz w:val="26"/>
                <w:szCs w:val="26"/>
              </w:rPr>
              <w:t xml:space="preserve"> Бейского района Республики Хакасия</w:t>
            </w:r>
          </w:p>
        </w:tc>
      </w:tr>
      <w:tr w:rsidR="007D091F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7D091F" w:rsidRPr="00374C4C" w:rsidRDefault="007D091F" w:rsidP="00523E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7D091F" w:rsidRPr="00374C4C" w:rsidRDefault="007130C1" w:rsidP="000112E6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МБУК </w:t>
            </w:r>
            <w:r w:rsidR="007D091F">
              <w:rPr>
                <w:rFonts w:ascii="Times New Roman" w:hAnsi="Times New Roman"/>
                <w:sz w:val="26"/>
                <w:szCs w:val="26"/>
              </w:rPr>
              <w:t>Табатская клубная система</w:t>
            </w:r>
          </w:p>
        </w:tc>
      </w:tr>
      <w:tr w:rsidR="00523E57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FD22EC" w:rsidRDefault="00523E57" w:rsidP="00523E57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 xml:space="preserve">Цель </w:t>
            </w:r>
            <w:r>
              <w:rPr>
                <w:rFonts w:cs="Tahoma"/>
                <w:sz w:val="26"/>
                <w:szCs w:val="19"/>
              </w:rPr>
              <w:t>программы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FD22EC" w:rsidRDefault="000E3BBE" w:rsidP="008327E8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Увеличение охвата населения услугами культуры, стимулирование и поддержка профессионального искусства и творческих коллективов.</w:t>
            </w:r>
          </w:p>
        </w:tc>
      </w:tr>
      <w:tr w:rsidR="00523E57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FD22EC" w:rsidRDefault="00523E57" w:rsidP="00523E57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>Задачи</w:t>
            </w:r>
            <w:r>
              <w:rPr>
                <w:rFonts w:cs="Tahoma"/>
                <w:sz w:val="26"/>
                <w:szCs w:val="19"/>
              </w:rPr>
              <w:t xml:space="preserve"> программы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FD22EC" w:rsidRDefault="00523E57" w:rsidP="00523E57">
            <w:pPr>
              <w:spacing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>- повышение эффективности использования культурно</w:t>
            </w:r>
            <w:r w:rsidR="00FD2269">
              <w:rPr>
                <w:rFonts w:cs="Tahoma"/>
                <w:sz w:val="26"/>
                <w:szCs w:val="19"/>
              </w:rPr>
              <w:t>го потенциала поселения</w:t>
            </w:r>
            <w:r w:rsidRPr="00FD22EC">
              <w:rPr>
                <w:rFonts w:cs="Tahoma"/>
                <w:sz w:val="26"/>
                <w:szCs w:val="19"/>
              </w:rPr>
              <w:t xml:space="preserve">; </w:t>
            </w:r>
          </w:p>
          <w:p w:rsidR="00523E57" w:rsidRPr="00FD22EC" w:rsidRDefault="00523E57" w:rsidP="00523E57">
            <w:pPr>
              <w:spacing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>- проведение комплекса мероприятий по созданию современных условий для развит</w:t>
            </w:r>
            <w:r>
              <w:rPr>
                <w:rFonts w:cs="Tahoma"/>
                <w:sz w:val="26"/>
                <w:szCs w:val="19"/>
              </w:rPr>
              <w:t>ия учреждений культуры</w:t>
            </w:r>
            <w:r w:rsidR="00FD2269">
              <w:rPr>
                <w:rFonts w:cs="Tahoma"/>
                <w:sz w:val="26"/>
                <w:szCs w:val="19"/>
              </w:rPr>
              <w:t>,</w:t>
            </w:r>
            <w:r w:rsidRPr="00FD22EC">
              <w:rPr>
                <w:rFonts w:cs="Tahoma"/>
                <w:sz w:val="26"/>
                <w:szCs w:val="19"/>
              </w:rPr>
              <w:t xml:space="preserve"> обеспечение качественно новых условий для доступа населения к культурным ценностям;</w:t>
            </w:r>
          </w:p>
          <w:p w:rsidR="00523E57" w:rsidRPr="00FD22EC" w:rsidRDefault="00523E57" w:rsidP="00523E57">
            <w:pPr>
              <w:spacing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>- повышение эффективности системы культурно</w:t>
            </w:r>
            <w:r w:rsidR="006C56B3">
              <w:rPr>
                <w:rFonts w:cs="Tahoma"/>
                <w:sz w:val="26"/>
                <w:szCs w:val="19"/>
              </w:rPr>
              <w:t>–</w:t>
            </w:r>
            <w:r w:rsidRPr="00FD22EC">
              <w:rPr>
                <w:rFonts w:cs="Tahoma"/>
                <w:sz w:val="26"/>
                <w:szCs w:val="19"/>
              </w:rPr>
              <w:t>досугового обслуживания населения, сохранение и распространение нематериального культурного наследия, развитие и пропаганда народных художественных ремесел;</w:t>
            </w:r>
          </w:p>
          <w:p w:rsidR="00523E57" w:rsidRPr="00FD22EC" w:rsidRDefault="00523E57" w:rsidP="00523E57">
            <w:pPr>
              <w:spacing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>- повышение качества предоставления услуг, сохранности и доступа к культурным ценн</w:t>
            </w:r>
            <w:r w:rsidR="00FD2269">
              <w:rPr>
                <w:rFonts w:cs="Tahoma"/>
                <w:sz w:val="26"/>
                <w:szCs w:val="19"/>
              </w:rPr>
              <w:t>остям;</w:t>
            </w:r>
          </w:p>
          <w:p w:rsidR="00523E57" w:rsidRDefault="00523E57" w:rsidP="00523E57">
            <w:pPr>
              <w:spacing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 xml:space="preserve">- осуществление государственной охраны, обеспечение сохранности и популяризация объектов культурного наследия, расположенных </w:t>
            </w:r>
            <w:r w:rsidR="00FD2269">
              <w:rPr>
                <w:rFonts w:cs="Tahoma"/>
                <w:sz w:val="26"/>
                <w:szCs w:val="19"/>
              </w:rPr>
              <w:t>на территории поселения</w:t>
            </w:r>
            <w:r w:rsidRPr="00FD22EC">
              <w:rPr>
                <w:rFonts w:cs="Tahoma"/>
                <w:sz w:val="26"/>
                <w:szCs w:val="19"/>
              </w:rPr>
              <w:t>;</w:t>
            </w:r>
          </w:p>
          <w:p w:rsidR="00523E57" w:rsidRPr="00607665" w:rsidRDefault="00523E57" w:rsidP="00523E57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19"/>
              </w:rPr>
              <w:t xml:space="preserve">- </w:t>
            </w:r>
            <w:r w:rsidRPr="007C2BC3">
              <w:rPr>
                <w:sz w:val="26"/>
                <w:szCs w:val="26"/>
              </w:rPr>
              <w:t>создание условий для поддержки и развития молодежных инициатив</w:t>
            </w:r>
            <w:r>
              <w:rPr>
                <w:sz w:val="26"/>
                <w:szCs w:val="26"/>
              </w:rPr>
              <w:t>,</w:t>
            </w:r>
            <w:r w:rsidRPr="007C2BC3">
              <w:rPr>
                <w:sz w:val="26"/>
                <w:szCs w:val="26"/>
              </w:rPr>
              <w:t xml:space="preserve"> творчества, профилактика социальных девиаций в молодежной среде, формирование механизмов поддержки молодой семьи и студенчества.</w:t>
            </w:r>
          </w:p>
        </w:tc>
      </w:tr>
      <w:tr w:rsidR="008327E8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 xml:space="preserve">Показатели 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lastRenderedPageBreak/>
              <w:t xml:space="preserve">результативности 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 xml:space="preserve">(целевые индикаторы) 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 xml:space="preserve">по годам 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lastRenderedPageBreak/>
              <w:t xml:space="preserve">- Доля учреждений культуры, находящихся в </w:t>
            </w:r>
            <w:r w:rsidRPr="00D62607">
              <w:rPr>
                <w:sz w:val="26"/>
                <w:szCs w:val="26"/>
              </w:rPr>
              <w:lastRenderedPageBreak/>
              <w:t>удовлетворительном состоянии в общем количестве учреждений культуры Табатского сельсовета:</w:t>
            </w:r>
          </w:p>
          <w:p w:rsidR="008327E8" w:rsidRPr="00D62607" w:rsidRDefault="007130C1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 – 75</w:t>
            </w:r>
            <w:r w:rsidR="008327E8" w:rsidRPr="00D62607">
              <w:rPr>
                <w:sz w:val="26"/>
                <w:szCs w:val="26"/>
              </w:rPr>
              <w:t>%;</w:t>
            </w:r>
          </w:p>
          <w:p w:rsidR="008327E8" w:rsidRPr="00D62607" w:rsidRDefault="007130C1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 – 80</w:t>
            </w:r>
            <w:r w:rsidR="008327E8" w:rsidRPr="00D62607">
              <w:rPr>
                <w:sz w:val="26"/>
                <w:szCs w:val="26"/>
              </w:rPr>
              <w:t xml:space="preserve"> %;</w:t>
            </w:r>
          </w:p>
          <w:p w:rsidR="008327E8" w:rsidRDefault="007130C1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– 85</w:t>
            </w:r>
            <w:r w:rsidR="008327E8" w:rsidRPr="00D62607">
              <w:rPr>
                <w:sz w:val="26"/>
                <w:szCs w:val="26"/>
              </w:rPr>
              <w:t xml:space="preserve"> %;</w:t>
            </w:r>
          </w:p>
          <w:p w:rsidR="0015590A" w:rsidRDefault="007130C1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5</w:t>
            </w:r>
            <w:r w:rsidR="0015590A">
              <w:rPr>
                <w:sz w:val="26"/>
                <w:szCs w:val="26"/>
              </w:rPr>
              <w:t xml:space="preserve"> год </w:t>
            </w:r>
            <w:r w:rsidR="0015590A" w:rsidRPr="00D6260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90</w:t>
            </w:r>
            <w:r w:rsidR="0015590A" w:rsidRPr="00D62607">
              <w:rPr>
                <w:sz w:val="26"/>
                <w:szCs w:val="26"/>
              </w:rPr>
              <w:t xml:space="preserve"> %;</w:t>
            </w:r>
          </w:p>
          <w:p w:rsidR="0015590A" w:rsidRPr="00D62607" w:rsidRDefault="007130C1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6</w:t>
            </w:r>
            <w:r w:rsidR="0015590A">
              <w:rPr>
                <w:sz w:val="26"/>
                <w:szCs w:val="26"/>
              </w:rPr>
              <w:t xml:space="preserve"> год </w:t>
            </w:r>
            <w:r w:rsidR="0015590A" w:rsidRPr="00D6260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9</w:t>
            </w:r>
            <w:r w:rsidR="0015590A">
              <w:rPr>
                <w:sz w:val="26"/>
                <w:szCs w:val="26"/>
              </w:rPr>
              <w:t>5</w:t>
            </w:r>
            <w:r w:rsidR="0015590A" w:rsidRPr="00D62607">
              <w:rPr>
                <w:sz w:val="26"/>
                <w:szCs w:val="26"/>
              </w:rPr>
              <w:t xml:space="preserve"> %;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 xml:space="preserve">Удовлетворенность населения качеством предоставляемых услуг в сфере культуры (качеством культурного обслуживания): 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20</w:t>
            </w:r>
            <w:r w:rsidR="003511F6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2</w:t>
            </w:r>
            <w:r w:rsidRPr="00D62607">
              <w:rPr>
                <w:sz w:val="26"/>
                <w:szCs w:val="26"/>
              </w:rPr>
              <w:t xml:space="preserve"> год – до 50%;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20</w:t>
            </w:r>
            <w:r w:rsidR="003511F6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3</w:t>
            </w:r>
            <w:r w:rsidRPr="00D62607">
              <w:rPr>
                <w:sz w:val="26"/>
                <w:szCs w:val="26"/>
              </w:rPr>
              <w:t xml:space="preserve"> год – до 55 %;</w:t>
            </w:r>
          </w:p>
          <w:p w:rsidR="008327E8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20</w:t>
            </w:r>
            <w:r w:rsidR="003511F6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4</w:t>
            </w:r>
            <w:r w:rsidRPr="00D62607">
              <w:rPr>
                <w:sz w:val="26"/>
                <w:szCs w:val="26"/>
              </w:rPr>
              <w:t xml:space="preserve"> год – до 60%;</w:t>
            </w:r>
          </w:p>
          <w:p w:rsidR="0015590A" w:rsidRDefault="0015590A" w:rsidP="0015590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511F6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</w:t>
            </w:r>
            <w:r w:rsidRPr="00D62607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до 65</w:t>
            </w:r>
            <w:r w:rsidRPr="00D62607">
              <w:rPr>
                <w:sz w:val="26"/>
                <w:szCs w:val="26"/>
              </w:rPr>
              <w:t xml:space="preserve"> %;</w:t>
            </w:r>
          </w:p>
          <w:p w:rsidR="0015590A" w:rsidRPr="00D62607" w:rsidRDefault="0015590A" w:rsidP="0015590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 </w:t>
            </w:r>
            <w:r w:rsidRPr="00D6260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до 70</w:t>
            </w:r>
            <w:r w:rsidRPr="00D62607">
              <w:rPr>
                <w:sz w:val="26"/>
                <w:szCs w:val="26"/>
              </w:rPr>
              <w:t xml:space="preserve"> %;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Увеличение количества концертов, представленных различным социальным и возрастным группам населения:</w:t>
            </w:r>
          </w:p>
          <w:p w:rsidR="008327E8" w:rsidRPr="00D62607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 – до </w:t>
            </w:r>
            <w:proofErr w:type="gramStart"/>
            <w:r>
              <w:rPr>
                <w:sz w:val="26"/>
                <w:szCs w:val="26"/>
              </w:rPr>
              <w:t>27</w:t>
            </w:r>
            <w:r w:rsidR="008327E8" w:rsidRPr="00D62607">
              <w:rPr>
                <w:sz w:val="26"/>
                <w:szCs w:val="26"/>
              </w:rPr>
              <w:t xml:space="preserve">  мероприятий</w:t>
            </w:r>
            <w:proofErr w:type="gramEnd"/>
            <w:r w:rsidR="008327E8" w:rsidRPr="00D62607">
              <w:rPr>
                <w:sz w:val="26"/>
                <w:szCs w:val="26"/>
              </w:rPr>
              <w:t>;</w:t>
            </w:r>
          </w:p>
          <w:p w:rsidR="008327E8" w:rsidRPr="00D62607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 – до </w:t>
            </w:r>
            <w:proofErr w:type="gramStart"/>
            <w:r>
              <w:rPr>
                <w:sz w:val="26"/>
                <w:szCs w:val="26"/>
              </w:rPr>
              <w:t>29</w:t>
            </w:r>
            <w:r w:rsidR="008327E8" w:rsidRPr="00D62607">
              <w:rPr>
                <w:sz w:val="26"/>
                <w:szCs w:val="26"/>
              </w:rPr>
              <w:t xml:space="preserve">  мероприятий</w:t>
            </w:r>
            <w:proofErr w:type="gramEnd"/>
            <w:r w:rsidR="008327E8" w:rsidRPr="00D62607">
              <w:rPr>
                <w:sz w:val="26"/>
                <w:szCs w:val="26"/>
              </w:rPr>
              <w:t>;</w:t>
            </w:r>
          </w:p>
          <w:p w:rsidR="0015590A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– до </w:t>
            </w:r>
            <w:proofErr w:type="gramStart"/>
            <w:r>
              <w:rPr>
                <w:sz w:val="26"/>
                <w:szCs w:val="26"/>
              </w:rPr>
              <w:t>30</w:t>
            </w:r>
            <w:r w:rsidR="008327E8" w:rsidRPr="00D62607">
              <w:rPr>
                <w:sz w:val="26"/>
                <w:szCs w:val="26"/>
              </w:rPr>
              <w:t xml:space="preserve">  мероприятий</w:t>
            </w:r>
            <w:proofErr w:type="gramEnd"/>
            <w:r w:rsidR="008327E8" w:rsidRPr="00D62607">
              <w:rPr>
                <w:sz w:val="26"/>
                <w:szCs w:val="26"/>
              </w:rPr>
              <w:t>;</w:t>
            </w:r>
          </w:p>
          <w:p w:rsidR="0015590A" w:rsidRDefault="00233D7A" w:rsidP="0015590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5</w:t>
            </w:r>
            <w:r w:rsidR="0015590A">
              <w:rPr>
                <w:sz w:val="26"/>
                <w:szCs w:val="26"/>
              </w:rPr>
              <w:t xml:space="preserve"> год </w:t>
            </w:r>
            <w:r w:rsidR="0015590A" w:rsidRPr="00D62607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до 31</w:t>
            </w:r>
            <w:r w:rsidR="0015590A">
              <w:rPr>
                <w:sz w:val="26"/>
                <w:szCs w:val="26"/>
              </w:rPr>
              <w:t xml:space="preserve"> мероприятия</w:t>
            </w:r>
            <w:r w:rsidR="0015590A" w:rsidRPr="00D62607">
              <w:rPr>
                <w:sz w:val="26"/>
                <w:szCs w:val="26"/>
              </w:rPr>
              <w:t>;</w:t>
            </w:r>
          </w:p>
          <w:p w:rsidR="0015590A" w:rsidRDefault="00233D7A" w:rsidP="0015590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6</w:t>
            </w:r>
            <w:r w:rsidR="0015590A">
              <w:rPr>
                <w:sz w:val="26"/>
                <w:szCs w:val="26"/>
              </w:rPr>
              <w:t xml:space="preserve"> год </w:t>
            </w:r>
            <w:r w:rsidR="0015590A" w:rsidRPr="00D6260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до 32</w:t>
            </w:r>
            <w:r w:rsidR="0015590A">
              <w:rPr>
                <w:sz w:val="26"/>
                <w:szCs w:val="26"/>
              </w:rPr>
              <w:t xml:space="preserve"> мероприятий</w:t>
            </w:r>
            <w:r w:rsidR="0015590A" w:rsidRPr="00D62607">
              <w:rPr>
                <w:sz w:val="26"/>
                <w:szCs w:val="26"/>
              </w:rPr>
              <w:t>;</w:t>
            </w:r>
          </w:p>
          <w:p w:rsidR="008327E8" w:rsidRPr="00D62607" w:rsidRDefault="008327E8" w:rsidP="0015590A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Увеличение среднего числа зрителей на одном мероприятии (человек)</w:t>
            </w:r>
          </w:p>
          <w:p w:rsidR="008327E8" w:rsidRPr="00D62607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2</w:t>
            </w:r>
            <w:r w:rsidR="008327E8" w:rsidRPr="00D62607">
              <w:rPr>
                <w:sz w:val="26"/>
                <w:szCs w:val="26"/>
              </w:rPr>
              <w:t xml:space="preserve"> год – до </w:t>
            </w:r>
            <w:r>
              <w:rPr>
                <w:sz w:val="26"/>
                <w:szCs w:val="26"/>
              </w:rPr>
              <w:t>50</w:t>
            </w:r>
            <w:r w:rsidR="008327E8" w:rsidRPr="00D62607">
              <w:rPr>
                <w:sz w:val="26"/>
                <w:szCs w:val="26"/>
              </w:rPr>
              <w:t xml:space="preserve"> человек;</w:t>
            </w:r>
          </w:p>
          <w:p w:rsidR="008327E8" w:rsidRPr="00D62607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 – до 51</w:t>
            </w:r>
            <w:r w:rsidR="008327E8" w:rsidRPr="00D62607">
              <w:rPr>
                <w:sz w:val="26"/>
                <w:szCs w:val="26"/>
              </w:rPr>
              <w:t xml:space="preserve"> человек;</w:t>
            </w:r>
          </w:p>
          <w:p w:rsidR="008327E8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– до 52</w:t>
            </w:r>
            <w:r w:rsidR="008327E8" w:rsidRPr="00D62607">
              <w:rPr>
                <w:sz w:val="26"/>
                <w:szCs w:val="26"/>
              </w:rPr>
              <w:t xml:space="preserve"> человек;</w:t>
            </w:r>
          </w:p>
          <w:p w:rsidR="0015590A" w:rsidRDefault="00233D7A" w:rsidP="0015590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5</w:t>
            </w:r>
            <w:r w:rsidR="0015590A">
              <w:rPr>
                <w:sz w:val="26"/>
                <w:szCs w:val="26"/>
              </w:rPr>
              <w:t xml:space="preserve"> год </w:t>
            </w:r>
            <w:r w:rsidR="0015590A" w:rsidRPr="00D62607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до 52</w:t>
            </w:r>
            <w:r w:rsidR="0015590A">
              <w:rPr>
                <w:sz w:val="26"/>
                <w:szCs w:val="26"/>
              </w:rPr>
              <w:t xml:space="preserve"> человек</w:t>
            </w:r>
            <w:r w:rsidR="0015590A" w:rsidRPr="00D62607">
              <w:rPr>
                <w:sz w:val="26"/>
                <w:szCs w:val="26"/>
              </w:rPr>
              <w:t>;</w:t>
            </w:r>
          </w:p>
          <w:p w:rsidR="0015590A" w:rsidRDefault="00233D7A" w:rsidP="0015590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6</w:t>
            </w:r>
            <w:r w:rsidR="0015590A">
              <w:rPr>
                <w:sz w:val="26"/>
                <w:szCs w:val="26"/>
              </w:rPr>
              <w:t xml:space="preserve"> год </w:t>
            </w:r>
            <w:r w:rsidR="0015590A" w:rsidRPr="00D6260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до 53 </w:t>
            </w:r>
            <w:r w:rsidR="0015590A">
              <w:rPr>
                <w:sz w:val="26"/>
                <w:szCs w:val="26"/>
              </w:rPr>
              <w:t>человек</w:t>
            </w:r>
            <w:r w:rsidR="0015590A" w:rsidRPr="00D62607">
              <w:rPr>
                <w:sz w:val="26"/>
                <w:szCs w:val="26"/>
              </w:rPr>
              <w:t>;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Увеличение количества мероприятий в досуговых учреждениях:</w:t>
            </w:r>
          </w:p>
          <w:p w:rsidR="008327E8" w:rsidRPr="00D62607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2</w:t>
            </w:r>
            <w:r w:rsidR="008327E8" w:rsidRPr="00D62607">
              <w:rPr>
                <w:sz w:val="26"/>
                <w:szCs w:val="26"/>
              </w:rPr>
              <w:t xml:space="preserve"> год – до </w:t>
            </w:r>
            <w:proofErr w:type="gramStart"/>
            <w:r w:rsidR="008327E8" w:rsidRPr="00D6260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05</w:t>
            </w:r>
            <w:r w:rsidR="008327E8" w:rsidRPr="00D62607">
              <w:rPr>
                <w:sz w:val="26"/>
                <w:szCs w:val="26"/>
              </w:rPr>
              <w:t xml:space="preserve">  мероприятий</w:t>
            </w:r>
            <w:proofErr w:type="gramEnd"/>
            <w:r w:rsidR="008327E8" w:rsidRPr="00D62607">
              <w:rPr>
                <w:sz w:val="26"/>
                <w:szCs w:val="26"/>
              </w:rPr>
              <w:t>;</w:t>
            </w:r>
          </w:p>
          <w:p w:rsidR="008327E8" w:rsidRPr="00D62607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3</w:t>
            </w:r>
            <w:r w:rsidR="008327E8" w:rsidRPr="00D62607">
              <w:rPr>
                <w:sz w:val="26"/>
                <w:szCs w:val="26"/>
              </w:rPr>
              <w:t xml:space="preserve"> год – до </w:t>
            </w:r>
            <w:proofErr w:type="gramStart"/>
            <w:r w:rsidR="008327E8" w:rsidRPr="00D6260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10</w:t>
            </w:r>
            <w:r w:rsidR="008327E8" w:rsidRPr="00D62607">
              <w:rPr>
                <w:sz w:val="26"/>
                <w:szCs w:val="26"/>
              </w:rPr>
              <w:t xml:space="preserve">  мероприятий</w:t>
            </w:r>
            <w:proofErr w:type="gramEnd"/>
            <w:r w:rsidR="008327E8" w:rsidRPr="00D62607">
              <w:rPr>
                <w:sz w:val="26"/>
                <w:szCs w:val="26"/>
              </w:rPr>
              <w:t>;</w:t>
            </w:r>
          </w:p>
          <w:p w:rsidR="008327E8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4</w:t>
            </w:r>
            <w:r w:rsidR="008327E8" w:rsidRPr="00D62607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 xml:space="preserve">– до </w:t>
            </w:r>
            <w:proofErr w:type="gramStart"/>
            <w:r>
              <w:rPr>
                <w:sz w:val="26"/>
                <w:szCs w:val="26"/>
              </w:rPr>
              <w:t>515</w:t>
            </w:r>
            <w:r w:rsidR="008327E8" w:rsidRPr="00D62607">
              <w:rPr>
                <w:sz w:val="26"/>
                <w:szCs w:val="26"/>
              </w:rPr>
              <w:t xml:space="preserve">  мероприятий</w:t>
            </w:r>
            <w:proofErr w:type="gramEnd"/>
            <w:r w:rsidR="008327E8" w:rsidRPr="00D62607">
              <w:rPr>
                <w:sz w:val="26"/>
                <w:szCs w:val="26"/>
              </w:rPr>
              <w:t>;</w:t>
            </w:r>
          </w:p>
          <w:p w:rsidR="00CF5C83" w:rsidRPr="00D62607" w:rsidRDefault="00CF5C83" w:rsidP="00CF5C8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20</w:t>
            </w:r>
            <w:r w:rsidR="00233D7A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5</w:t>
            </w:r>
            <w:r w:rsidRPr="00D62607">
              <w:rPr>
                <w:sz w:val="26"/>
                <w:szCs w:val="26"/>
              </w:rPr>
              <w:t xml:space="preserve"> год – до </w:t>
            </w:r>
            <w:proofErr w:type="gramStart"/>
            <w:r w:rsidRPr="00D62607">
              <w:rPr>
                <w:sz w:val="26"/>
                <w:szCs w:val="26"/>
              </w:rPr>
              <w:t>5</w:t>
            </w:r>
            <w:r w:rsidR="00233D7A">
              <w:rPr>
                <w:sz w:val="26"/>
                <w:szCs w:val="26"/>
              </w:rPr>
              <w:t>20</w:t>
            </w:r>
            <w:r w:rsidRPr="00D62607">
              <w:rPr>
                <w:sz w:val="26"/>
                <w:szCs w:val="26"/>
              </w:rPr>
              <w:t xml:space="preserve">  мероприятий</w:t>
            </w:r>
            <w:proofErr w:type="gramEnd"/>
            <w:r w:rsidRPr="00D62607">
              <w:rPr>
                <w:sz w:val="26"/>
                <w:szCs w:val="26"/>
              </w:rPr>
              <w:t>;</w:t>
            </w:r>
          </w:p>
          <w:p w:rsidR="00CF5C83" w:rsidRDefault="00CF5C83" w:rsidP="00CF5C8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20</w:t>
            </w:r>
            <w:r w:rsidR="00233D7A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6</w:t>
            </w:r>
            <w:r w:rsidR="00233D7A">
              <w:rPr>
                <w:sz w:val="26"/>
                <w:szCs w:val="26"/>
              </w:rPr>
              <w:t xml:space="preserve"> </w:t>
            </w:r>
            <w:r w:rsidRPr="00D62607">
              <w:rPr>
                <w:sz w:val="26"/>
                <w:szCs w:val="26"/>
              </w:rPr>
              <w:t xml:space="preserve">год </w:t>
            </w:r>
            <w:r w:rsidR="00233D7A">
              <w:rPr>
                <w:sz w:val="26"/>
                <w:szCs w:val="26"/>
              </w:rPr>
              <w:t xml:space="preserve">– до </w:t>
            </w:r>
            <w:proofErr w:type="gramStart"/>
            <w:r w:rsidR="00233D7A">
              <w:rPr>
                <w:sz w:val="26"/>
                <w:szCs w:val="26"/>
              </w:rPr>
              <w:t>525</w:t>
            </w:r>
            <w:r w:rsidRPr="00D62607">
              <w:rPr>
                <w:sz w:val="26"/>
                <w:szCs w:val="26"/>
              </w:rPr>
              <w:t xml:space="preserve">  мероприятий</w:t>
            </w:r>
            <w:proofErr w:type="gramEnd"/>
            <w:r w:rsidRPr="00D62607">
              <w:rPr>
                <w:sz w:val="26"/>
                <w:szCs w:val="26"/>
              </w:rPr>
              <w:t>;</w:t>
            </w:r>
          </w:p>
          <w:p w:rsidR="008327E8" w:rsidRPr="00D62607" w:rsidRDefault="008327E8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Увеличение среднего количества участников (зрителей) в культурно-массовых мероприятиях на платной основе:</w:t>
            </w:r>
          </w:p>
          <w:p w:rsidR="008327E8" w:rsidRPr="00D62607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2</w:t>
            </w:r>
            <w:r w:rsidR="008327E8" w:rsidRPr="00D62607">
              <w:rPr>
                <w:sz w:val="26"/>
                <w:szCs w:val="26"/>
              </w:rPr>
              <w:t xml:space="preserve"> год – до </w:t>
            </w:r>
            <w:r>
              <w:rPr>
                <w:sz w:val="26"/>
                <w:szCs w:val="26"/>
              </w:rPr>
              <w:t>35</w:t>
            </w:r>
            <w:r w:rsidR="008327E8" w:rsidRPr="00D62607">
              <w:rPr>
                <w:sz w:val="26"/>
                <w:szCs w:val="26"/>
              </w:rPr>
              <w:t xml:space="preserve"> человек;</w:t>
            </w:r>
          </w:p>
          <w:p w:rsidR="008327E8" w:rsidRPr="00D62607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3</w:t>
            </w:r>
            <w:r w:rsidR="003935E4">
              <w:rPr>
                <w:sz w:val="26"/>
                <w:szCs w:val="26"/>
              </w:rPr>
              <w:t xml:space="preserve"> год – до</w:t>
            </w:r>
            <w:r>
              <w:rPr>
                <w:sz w:val="26"/>
                <w:szCs w:val="26"/>
              </w:rPr>
              <w:t xml:space="preserve"> 37</w:t>
            </w:r>
            <w:r w:rsidR="008327E8" w:rsidRPr="00D62607">
              <w:rPr>
                <w:sz w:val="26"/>
                <w:szCs w:val="26"/>
              </w:rPr>
              <w:t xml:space="preserve"> человек;</w:t>
            </w:r>
          </w:p>
          <w:p w:rsidR="008327E8" w:rsidRPr="00D62607" w:rsidRDefault="00233D7A" w:rsidP="005C6B5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352E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– до 38</w:t>
            </w:r>
            <w:r w:rsidR="008327E8" w:rsidRPr="00D62607">
              <w:rPr>
                <w:sz w:val="26"/>
                <w:szCs w:val="26"/>
              </w:rPr>
              <w:t xml:space="preserve"> человек;</w:t>
            </w:r>
          </w:p>
          <w:p w:rsidR="003935E4" w:rsidRPr="00D62607" w:rsidRDefault="00CF5C83" w:rsidP="003935E4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20</w:t>
            </w:r>
            <w:r w:rsidR="00233D7A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5</w:t>
            </w:r>
            <w:r w:rsidR="003935E4">
              <w:rPr>
                <w:sz w:val="26"/>
                <w:szCs w:val="26"/>
              </w:rPr>
              <w:t xml:space="preserve"> год – до </w:t>
            </w:r>
            <w:proofErr w:type="gramStart"/>
            <w:r w:rsidR="003935E4">
              <w:rPr>
                <w:sz w:val="26"/>
                <w:szCs w:val="26"/>
              </w:rPr>
              <w:t>39</w:t>
            </w:r>
            <w:r w:rsidRPr="00D62607">
              <w:rPr>
                <w:sz w:val="26"/>
                <w:szCs w:val="26"/>
              </w:rPr>
              <w:t xml:space="preserve">  </w:t>
            </w:r>
            <w:r w:rsidR="003935E4" w:rsidRPr="00D62607">
              <w:rPr>
                <w:sz w:val="26"/>
                <w:szCs w:val="26"/>
              </w:rPr>
              <w:t>человек</w:t>
            </w:r>
            <w:proofErr w:type="gramEnd"/>
            <w:r w:rsidR="003935E4" w:rsidRPr="00D62607">
              <w:rPr>
                <w:sz w:val="26"/>
                <w:szCs w:val="26"/>
              </w:rPr>
              <w:t>;</w:t>
            </w:r>
          </w:p>
          <w:p w:rsidR="008327E8" w:rsidRPr="00D62607" w:rsidRDefault="00CF5C83" w:rsidP="003935E4">
            <w:pPr>
              <w:pStyle w:val="a3"/>
              <w:rPr>
                <w:color w:val="FF0000"/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20</w:t>
            </w:r>
            <w:r w:rsidR="00233D7A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Pr="00D62607">
              <w:rPr>
                <w:sz w:val="26"/>
                <w:szCs w:val="26"/>
              </w:rPr>
              <w:t xml:space="preserve">год </w:t>
            </w:r>
            <w:r w:rsidR="00233D7A">
              <w:rPr>
                <w:sz w:val="26"/>
                <w:szCs w:val="26"/>
              </w:rPr>
              <w:t>– до 40</w:t>
            </w:r>
            <w:r w:rsidRPr="00D62607">
              <w:rPr>
                <w:sz w:val="26"/>
                <w:szCs w:val="26"/>
              </w:rPr>
              <w:t xml:space="preserve">  </w:t>
            </w:r>
            <w:r w:rsidR="003935E4">
              <w:rPr>
                <w:sz w:val="26"/>
                <w:szCs w:val="26"/>
              </w:rPr>
              <w:t>человек.</w:t>
            </w:r>
          </w:p>
        </w:tc>
      </w:tr>
      <w:tr w:rsidR="008327E8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327E8" w:rsidRPr="00FD22EC" w:rsidRDefault="008327E8" w:rsidP="00523E57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lastRenderedPageBreak/>
              <w:t xml:space="preserve">Сроки реализации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327E8" w:rsidRPr="00FD22EC" w:rsidRDefault="00233D7A" w:rsidP="0015590A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2021</w:t>
            </w:r>
            <w:r w:rsidR="008327E8">
              <w:rPr>
                <w:rFonts w:cs="Tahoma"/>
                <w:sz w:val="26"/>
                <w:szCs w:val="19"/>
              </w:rPr>
              <w:t>-20</w:t>
            </w:r>
            <w:r>
              <w:rPr>
                <w:rFonts w:cs="Tahoma"/>
                <w:sz w:val="26"/>
                <w:szCs w:val="19"/>
              </w:rPr>
              <w:t>2</w:t>
            </w:r>
            <w:r w:rsidR="005352E1">
              <w:rPr>
                <w:rFonts w:cs="Tahoma"/>
                <w:sz w:val="26"/>
                <w:szCs w:val="19"/>
              </w:rPr>
              <w:t>6</w:t>
            </w:r>
            <w:r w:rsidR="008327E8">
              <w:rPr>
                <w:rFonts w:cs="Tahoma"/>
                <w:sz w:val="26"/>
                <w:szCs w:val="19"/>
              </w:rPr>
              <w:t xml:space="preserve"> год</w:t>
            </w:r>
            <w:r w:rsidR="00464B56">
              <w:rPr>
                <w:rFonts w:cs="Tahoma"/>
                <w:sz w:val="26"/>
                <w:szCs w:val="19"/>
              </w:rPr>
              <w:t>ы</w:t>
            </w:r>
          </w:p>
        </w:tc>
      </w:tr>
      <w:tr w:rsidR="008327E8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327E8" w:rsidRPr="00FD22EC" w:rsidRDefault="008327E8" w:rsidP="00523E57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 xml:space="preserve">Исполнители </w:t>
            </w:r>
            <w:r>
              <w:rPr>
                <w:rFonts w:cs="Tahoma"/>
                <w:sz w:val="26"/>
                <w:szCs w:val="19"/>
              </w:rPr>
              <w:lastRenderedPageBreak/>
              <w:t>программы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327E8" w:rsidRDefault="008327E8" w:rsidP="001E10CC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lastRenderedPageBreak/>
              <w:t>МБУК  Табатская клубная система</w:t>
            </w:r>
          </w:p>
        </w:tc>
      </w:tr>
      <w:tr w:rsidR="00D924B6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924B6" w:rsidRDefault="00D924B6" w:rsidP="00523E57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lastRenderedPageBreak/>
              <w:t>Перечень подпрограмм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924B6" w:rsidRDefault="00D924B6" w:rsidP="001E10CC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>Развитие клубного дела</w:t>
            </w:r>
            <w:r>
              <w:rPr>
                <w:rFonts w:cs="Tahoma"/>
                <w:sz w:val="26"/>
                <w:szCs w:val="19"/>
              </w:rPr>
              <w:t xml:space="preserve">, </w:t>
            </w:r>
            <w:r w:rsidRPr="00FD22EC">
              <w:rPr>
                <w:rFonts w:cs="Tahoma"/>
                <w:sz w:val="26"/>
                <w:szCs w:val="19"/>
              </w:rPr>
              <w:t xml:space="preserve"> поддержка народного творчества</w:t>
            </w:r>
            <w:r>
              <w:rPr>
                <w:rFonts w:cs="Tahoma"/>
                <w:sz w:val="26"/>
                <w:szCs w:val="19"/>
              </w:rPr>
              <w:t xml:space="preserve"> и молодежных инициатив в поселении</w:t>
            </w:r>
          </w:p>
        </w:tc>
      </w:tr>
      <w:tr w:rsidR="00212939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12939" w:rsidRPr="00FD22EC" w:rsidRDefault="00212939" w:rsidP="00523E57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 xml:space="preserve">Объемы и источники финансирования 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12939" w:rsidRPr="00F0539D" w:rsidRDefault="00212939" w:rsidP="005C6B53">
            <w:pPr>
              <w:pStyle w:val="a3"/>
              <w:rPr>
                <w:sz w:val="26"/>
                <w:szCs w:val="26"/>
              </w:rPr>
            </w:pPr>
            <w:r w:rsidRPr="00F0539D">
              <w:rPr>
                <w:sz w:val="26"/>
                <w:szCs w:val="26"/>
              </w:rPr>
              <w:t>- затраты на весь срок реализа</w:t>
            </w:r>
            <w:r w:rsidR="000F7C5B" w:rsidRPr="00F0539D">
              <w:rPr>
                <w:sz w:val="26"/>
                <w:szCs w:val="26"/>
              </w:rPr>
              <w:t xml:space="preserve">ции программы составляют – </w:t>
            </w:r>
            <w:r w:rsidR="00291B2E" w:rsidRPr="00F0539D">
              <w:rPr>
                <w:sz w:val="26"/>
                <w:szCs w:val="26"/>
              </w:rPr>
              <w:t>100</w:t>
            </w:r>
            <w:r w:rsidR="003511F6" w:rsidRPr="00F0539D">
              <w:rPr>
                <w:sz w:val="26"/>
                <w:szCs w:val="26"/>
              </w:rPr>
              <w:t>00</w:t>
            </w:r>
            <w:r w:rsidRPr="00F0539D">
              <w:rPr>
                <w:sz w:val="26"/>
                <w:szCs w:val="26"/>
              </w:rPr>
              <w:t xml:space="preserve"> </w:t>
            </w:r>
            <w:r w:rsidRPr="00F0539D">
              <w:rPr>
                <w:color w:val="FF00FF"/>
                <w:sz w:val="26"/>
                <w:szCs w:val="26"/>
              </w:rPr>
              <w:t xml:space="preserve"> </w:t>
            </w:r>
            <w:r w:rsidRPr="00F0539D">
              <w:rPr>
                <w:sz w:val="26"/>
                <w:szCs w:val="26"/>
              </w:rPr>
              <w:t xml:space="preserve">тыс. рублей из местного бюджета администрации Табатского сельсовета, в том числе субсидии бюджетным учреждениям на выполнение муниципального задания на оказание муниципальных услуг (выполнение работ). </w:t>
            </w:r>
          </w:p>
          <w:p w:rsidR="00212939" w:rsidRPr="00F0539D" w:rsidRDefault="00212939" w:rsidP="005C6B53">
            <w:pPr>
              <w:pStyle w:val="a3"/>
              <w:rPr>
                <w:sz w:val="26"/>
                <w:szCs w:val="26"/>
              </w:rPr>
            </w:pPr>
            <w:r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2</w:t>
            </w:r>
            <w:r w:rsidRPr="00F0539D">
              <w:rPr>
                <w:sz w:val="26"/>
                <w:szCs w:val="26"/>
              </w:rPr>
              <w:t xml:space="preserve"> год  </w:t>
            </w:r>
            <w:r w:rsidR="00291B2E" w:rsidRPr="00F0539D">
              <w:rPr>
                <w:sz w:val="26"/>
                <w:szCs w:val="26"/>
              </w:rPr>
              <w:t>20</w:t>
            </w:r>
            <w:r w:rsidRPr="00F0539D">
              <w:rPr>
                <w:sz w:val="26"/>
                <w:szCs w:val="26"/>
              </w:rPr>
              <w:t xml:space="preserve">00 тыс. рублей, в том числе субсидии бюджетным учреждениям на выполнение муниципального задания на оказание муниципальных услуг (выполнение работ) </w:t>
            </w:r>
            <w:r w:rsidR="00291B2E" w:rsidRPr="00F0539D">
              <w:rPr>
                <w:sz w:val="26"/>
                <w:szCs w:val="26"/>
              </w:rPr>
              <w:t>20</w:t>
            </w:r>
            <w:r w:rsidRPr="00F0539D">
              <w:rPr>
                <w:sz w:val="26"/>
                <w:szCs w:val="26"/>
              </w:rPr>
              <w:t>00 тыс. рублей.</w:t>
            </w:r>
          </w:p>
          <w:p w:rsidR="00212939" w:rsidRPr="00F0539D" w:rsidRDefault="00212939" w:rsidP="005C6B53">
            <w:pPr>
              <w:pStyle w:val="a3"/>
              <w:rPr>
                <w:sz w:val="26"/>
                <w:szCs w:val="26"/>
              </w:rPr>
            </w:pPr>
            <w:r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3</w:t>
            </w:r>
            <w:r w:rsidRPr="00F0539D">
              <w:rPr>
                <w:sz w:val="26"/>
                <w:szCs w:val="26"/>
              </w:rPr>
              <w:t xml:space="preserve"> год – </w:t>
            </w:r>
            <w:r w:rsidR="00DC70CF"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0</w:t>
            </w:r>
            <w:r w:rsidRPr="00F0539D">
              <w:rPr>
                <w:sz w:val="26"/>
                <w:szCs w:val="26"/>
              </w:rPr>
              <w:t xml:space="preserve">0 тыс. рублей, в том числе субсидии бюджетным учреждениям на выполнение муниципального задания на оказание муниципальных услуг (выполнение работ) </w:t>
            </w:r>
            <w:r w:rsidR="00DC70CF"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0</w:t>
            </w:r>
            <w:r w:rsidRPr="00F0539D">
              <w:rPr>
                <w:sz w:val="26"/>
                <w:szCs w:val="26"/>
              </w:rPr>
              <w:t xml:space="preserve">0 тыс. рублей. </w:t>
            </w:r>
          </w:p>
          <w:p w:rsidR="00212939" w:rsidRPr="00F0539D" w:rsidRDefault="00212939" w:rsidP="005C6B53">
            <w:pPr>
              <w:pStyle w:val="a3"/>
              <w:rPr>
                <w:sz w:val="26"/>
                <w:szCs w:val="26"/>
              </w:rPr>
            </w:pPr>
            <w:r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4</w:t>
            </w:r>
            <w:r w:rsidRPr="00F0539D">
              <w:rPr>
                <w:sz w:val="26"/>
                <w:szCs w:val="26"/>
              </w:rPr>
              <w:t xml:space="preserve"> год –</w:t>
            </w:r>
            <w:r w:rsidRPr="00F0539D">
              <w:rPr>
                <w:color w:val="FF0000"/>
                <w:sz w:val="26"/>
                <w:szCs w:val="26"/>
              </w:rPr>
              <w:t xml:space="preserve"> </w:t>
            </w:r>
            <w:r w:rsidR="00DC70CF"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0</w:t>
            </w:r>
            <w:r w:rsidRPr="00F0539D">
              <w:rPr>
                <w:sz w:val="26"/>
                <w:szCs w:val="26"/>
              </w:rPr>
              <w:t>0</w:t>
            </w:r>
            <w:r w:rsidRPr="00F0539D">
              <w:rPr>
                <w:color w:val="FF0000"/>
                <w:sz w:val="26"/>
                <w:szCs w:val="26"/>
              </w:rPr>
              <w:t xml:space="preserve"> </w:t>
            </w:r>
            <w:r w:rsidRPr="00F0539D">
              <w:rPr>
                <w:sz w:val="26"/>
                <w:szCs w:val="26"/>
              </w:rPr>
              <w:t xml:space="preserve">тыс. рублей, в том числе субсидии бюджетным учреждениям на выполнение муниципального задания на оказание муниципальных услуг (выполнение работ) – </w:t>
            </w:r>
            <w:r w:rsidR="00DC70CF"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00</w:t>
            </w:r>
            <w:r w:rsidRPr="00F0539D">
              <w:rPr>
                <w:sz w:val="26"/>
                <w:szCs w:val="26"/>
              </w:rPr>
              <w:t xml:space="preserve"> тыс. рублей. </w:t>
            </w:r>
          </w:p>
          <w:p w:rsidR="00426E26" w:rsidRPr="00F0539D" w:rsidRDefault="00426E26" w:rsidP="00426E26">
            <w:pPr>
              <w:pStyle w:val="a3"/>
              <w:rPr>
                <w:sz w:val="26"/>
                <w:szCs w:val="26"/>
              </w:rPr>
            </w:pPr>
            <w:r w:rsidRPr="00F0539D">
              <w:rPr>
                <w:sz w:val="26"/>
                <w:szCs w:val="26"/>
              </w:rPr>
              <w:t>20</w:t>
            </w:r>
            <w:r w:rsidR="005352E1">
              <w:rPr>
                <w:sz w:val="26"/>
                <w:szCs w:val="26"/>
              </w:rPr>
              <w:t>25</w:t>
            </w:r>
            <w:r w:rsidRPr="00F0539D">
              <w:rPr>
                <w:sz w:val="26"/>
                <w:szCs w:val="26"/>
              </w:rPr>
              <w:t xml:space="preserve"> год – </w:t>
            </w:r>
            <w:r w:rsidR="00DC70CF"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0</w:t>
            </w:r>
            <w:r w:rsidRPr="00F0539D">
              <w:rPr>
                <w:sz w:val="26"/>
                <w:szCs w:val="26"/>
              </w:rPr>
              <w:t xml:space="preserve">0 тыс. рублей, в том числе субсидии бюджетным учреждениям на выполнение муниципального задания на оказание муниципальных услуг (выполнение работ) </w:t>
            </w:r>
            <w:r w:rsidR="00DC70CF"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0</w:t>
            </w:r>
            <w:r w:rsidRPr="00F0539D">
              <w:rPr>
                <w:sz w:val="26"/>
                <w:szCs w:val="26"/>
              </w:rPr>
              <w:t xml:space="preserve">0 тыс. рублей. </w:t>
            </w:r>
          </w:p>
          <w:p w:rsidR="00426E26" w:rsidRPr="00D62607" w:rsidRDefault="00426E26" w:rsidP="00426E26">
            <w:pPr>
              <w:pStyle w:val="a3"/>
              <w:rPr>
                <w:sz w:val="26"/>
                <w:szCs w:val="26"/>
              </w:rPr>
            </w:pPr>
            <w:r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2</w:t>
            </w:r>
            <w:r w:rsidR="005352E1">
              <w:rPr>
                <w:sz w:val="26"/>
                <w:szCs w:val="26"/>
              </w:rPr>
              <w:t>6</w:t>
            </w:r>
            <w:r w:rsidRPr="00F0539D">
              <w:rPr>
                <w:sz w:val="26"/>
                <w:szCs w:val="26"/>
              </w:rPr>
              <w:t xml:space="preserve"> год –</w:t>
            </w:r>
            <w:r w:rsidRPr="00F0539D">
              <w:rPr>
                <w:color w:val="FF0000"/>
                <w:sz w:val="26"/>
                <w:szCs w:val="26"/>
              </w:rPr>
              <w:t xml:space="preserve"> </w:t>
            </w:r>
            <w:r w:rsidR="00DC70CF"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0</w:t>
            </w:r>
            <w:r w:rsidRPr="00F0539D">
              <w:rPr>
                <w:sz w:val="26"/>
                <w:szCs w:val="26"/>
              </w:rPr>
              <w:t>0</w:t>
            </w:r>
            <w:r w:rsidRPr="00F0539D">
              <w:rPr>
                <w:color w:val="FF0000"/>
                <w:sz w:val="26"/>
                <w:szCs w:val="26"/>
              </w:rPr>
              <w:t xml:space="preserve"> </w:t>
            </w:r>
            <w:r w:rsidRPr="00F0539D">
              <w:rPr>
                <w:sz w:val="26"/>
                <w:szCs w:val="26"/>
              </w:rPr>
              <w:t xml:space="preserve">тыс. рублей, в том числе субсидии бюджетным учреждениям на выполнение муниципального задания на оказание муниципальных услуг (выполнение работ) – </w:t>
            </w:r>
            <w:r w:rsidR="00DC70CF" w:rsidRPr="00F0539D">
              <w:rPr>
                <w:sz w:val="26"/>
                <w:szCs w:val="26"/>
              </w:rPr>
              <w:t>20</w:t>
            </w:r>
            <w:r w:rsidR="003511F6" w:rsidRPr="00F0539D">
              <w:rPr>
                <w:sz w:val="26"/>
                <w:szCs w:val="26"/>
              </w:rPr>
              <w:t>0</w:t>
            </w:r>
            <w:r w:rsidRPr="00F0539D">
              <w:rPr>
                <w:sz w:val="26"/>
                <w:szCs w:val="26"/>
              </w:rPr>
              <w:t>0 тыс. рублей.</w:t>
            </w:r>
          </w:p>
        </w:tc>
      </w:tr>
      <w:tr w:rsidR="00212939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12939" w:rsidRPr="00FD22EC" w:rsidRDefault="00212939" w:rsidP="00523E57">
            <w:pPr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 xml:space="preserve">Ожидаемые </w:t>
            </w:r>
          </w:p>
          <w:p w:rsidR="00212939" w:rsidRPr="00FD22EC" w:rsidRDefault="00212939" w:rsidP="00523E57">
            <w:pPr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 xml:space="preserve">конечные </w:t>
            </w:r>
          </w:p>
          <w:p w:rsidR="00212939" w:rsidRPr="00FD22EC" w:rsidRDefault="00212939" w:rsidP="00523E57">
            <w:pPr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 xml:space="preserve">результаты </w:t>
            </w:r>
          </w:p>
          <w:p w:rsidR="00212939" w:rsidRPr="00FD22EC" w:rsidRDefault="00212939" w:rsidP="00523E57">
            <w:pPr>
              <w:jc w:val="both"/>
              <w:rPr>
                <w:rFonts w:cs="Tahoma"/>
                <w:sz w:val="26"/>
                <w:szCs w:val="19"/>
              </w:rPr>
            </w:pPr>
            <w:r w:rsidRPr="00FD22EC">
              <w:rPr>
                <w:rFonts w:cs="Tahoma"/>
                <w:sz w:val="26"/>
                <w:szCs w:val="19"/>
              </w:rPr>
              <w:t>реализации</w:t>
            </w:r>
            <w:r>
              <w:rPr>
                <w:rFonts w:cs="Tahoma"/>
                <w:sz w:val="26"/>
                <w:szCs w:val="19"/>
              </w:rPr>
              <w:t xml:space="preserve"> программы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12939" w:rsidRPr="00D62607" w:rsidRDefault="00212939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 xml:space="preserve">Доля учреждений культуры, находящихся в удовлетворительном состоянии в общем количестве МБУК Табатская </w:t>
            </w:r>
            <w:r w:rsidR="003935E4">
              <w:rPr>
                <w:sz w:val="26"/>
                <w:szCs w:val="26"/>
              </w:rPr>
              <w:t>клубная система до 85</w:t>
            </w:r>
            <w:r w:rsidRPr="00D62607">
              <w:rPr>
                <w:sz w:val="26"/>
                <w:szCs w:val="26"/>
              </w:rPr>
              <w:t xml:space="preserve"> %;</w:t>
            </w:r>
          </w:p>
          <w:p w:rsidR="00212939" w:rsidRPr="00D62607" w:rsidRDefault="00212939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Удовлетворенность населения качеством предоставляемых услуг в сфере культуры (качество</w:t>
            </w:r>
            <w:r w:rsidR="003935E4">
              <w:rPr>
                <w:sz w:val="26"/>
                <w:szCs w:val="26"/>
              </w:rPr>
              <w:t>м культурного обслуживания) до 7</w:t>
            </w:r>
            <w:r w:rsidRPr="00D62607">
              <w:rPr>
                <w:sz w:val="26"/>
                <w:szCs w:val="26"/>
              </w:rPr>
              <w:t>0 %;</w:t>
            </w:r>
          </w:p>
          <w:p w:rsidR="00212939" w:rsidRPr="00D62607" w:rsidRDefault="00212939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Увеличение количества концертов, представленных различным социальным и возрастным группам населения до 2</w:t>
            </w:r>
            <w:r w:rsidR="00426E26">
              <w:rPr>
                <w:sz w:val="26"/>
                <w:szCs w:val="26"/>
              </w:rPr>
              <w:t>9</w:t>
            </w:r>
            <w:r w:rsidRPr="00D62607">
              <w:rPr>
                <w:sz w:val="26"/>
                <w:szCs w:val="26"/>
              </w:rPr>
              <w:t xml:space="preserve">  мероприятий;</w:t>
            </w:r>
          </w:p>
          <w:p w:rsidR="00212939" w:rsidRPr="00D62607" w:rsidRDefault="00212939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 xml:space="preserve">Увеличение среднего числа зрителей на </w:t>
            </w:r>
            <w:r w:rsidR="00426E26">
              <w:rPr>
                <w:sz w:val="26"/>
                <w:szCs w:val="26"/>
              </w:rPr>
              <w:t xml:space="preserve">одном мероприятии (человек) до </w:t>
            </w:r>
            <w:r w:rsidRPr="00D62607">
              <w:rPr>
                <w:sz w:val="26"/>
                <w:szCs w:val="26"/>
              </w:rPr>
              <w:t>5</w:t>
            </w:r>
            <w:r w:rsidR="00426E26">
              <w:rPr>
                <w:sz w:val="26"/>
                <w:szCs w:val="26"/>
              </w:rPr>
              <w:t>0</w:t>
            </w:r>
            <w:r w:rsidRPr="00D62607">
              <w:rPr>
                <w:sz w:val="26"/>
                <w:szCs w:val="26"/>
              </w:rPr>
              <w:t xml:space="preserve"> человек;</w:t>
            </w:r>
          </w:p>
          <w:p w:rsidR="00212939" w:rsidRPr="00D62607" w:rsidRDefault="00212939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Увеличение количества мероприятий в досуговых учреждениях до</w:t>
            </w:r>
            <w:r>
              <w:rPr>
                <w:sz w:val="26"/>
                <w:szCs w:val="26"/>
              </w:rPr>
              <w:t xml:space="preserve"> </w:t>
            </w:r>
            <w:r w:rsidR="00426E26">
              <w:rPr>
                <w:sz w:val="26"/>
                <w:szCs w:val="26"/>
              </w:rPr>
              <w:t>520</w:t>
            </w:r>
            <w:r w:rsidRPr="00D62607">
              <w:rPr>
                <w:sz w:val="26"/>
                <w:szCs w:val="26"/>
              </w:rPr>
              <w:t xml:space="preserve">  мероприятий;</w:t>
            </w:r>
          </w:p>
          <w:p w:rsidR="00212939" w:rsidRPr="00D62607" w:rsidRDefault="00212939" w:rsidP="00426E26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 xml:space="preserve">Увеличение количества участников (зрителей) в культурно-массовых мероприятиях на платной основе до </w:t>
            </w:r>
            <w:r w:rsidR="00233D7A">
              <w:rPr>
                <w:sz w:val="26"/>
                <w:szCs w:val="26"/>
              </w:rPr>
              <w:t>50</w:t>
            </w:r>
            <w:r w:rsidRPr="00D62607">
              <w:rPr>
                <w:sz w:val="26"/>
                <w:szCs w:val="26"/>
              </w:rPr>
              <w:t xml:space="preserve"> человек;</w:t>
            </w:r>
          </w:p>
        </w:tc>
      </w:tr>
      <w:tr w:rsidR="00212939" w:rsidRPr="00FD22EC" w:rsidTr="00523E57"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12939" w:rsidRPr="00FD22EC" w:rsidRDefault="00212939" w:rsidP="00523E57">
            <w:pPr>
              <w:jc w:val="both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 xml:space="preserve">Система контроля за </w:t>
            </w:r>
            <w:r>
              <w:rPr>
                <w:rFonts w:cs="Tahoma"/>
                <w:sz w:val="26"/>
                <w:szCs w:val="19"/>
              </w:rPr>
              <w:lastRenderedPageBreak/>
              <w:t>исполнением программы</w:t>
            </w:r>
          </w:p>
        </w:tc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212939" w:rsidRPr="00DD0CF4" w:rsidRDefault="00212939" w:rsidP="00523E57">
            <w:pPr>
              <w:shd w:val="clear" w:color="auto" w:fill="FFFFFF"/>
              <w:jc w:val="both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lastRenderedPageBreak/>
              <w:t>Администрация Табатского сельсовета</w:t>
            </w:r>
            <w:r w:rsidR="00426E26">
              <w:rPr>
                <w:color w:val="000000"/>
                <w:spacing w:val="-2"/>
                <w:sz w:val="26"/>
                <w:szCs w:val="26"/>
              </w:rPr>
              <w:t>,</w:t>
            </w:r>
          </w:p>
          <w:p w:rsidR="00212939" w:rsidRPr="0033413D" w:rsidRDefault="00212939" w:rsidP="000112E6">
            <w:pPr>
              <w:spacing w:after="192" w:line="288" w:lineRule="atLeast"/>
              <w:jc w:val="both"/>
              <w:rPr>
                <w:rFonts w:cs="Tahoma"/>
                <w:sz w:val="26"/>
                <w:szCs w:val="19"/>
              </w:rPr>
            </w:pPr>
            <w:r w:rsidRPr="00DD0CF4">
              <w:rPr>
                <w:color w:val="000000"/>
                <w:spacing w:val="-2"/>
                <w:sz w:val="26"/>
                <w:szCs w:val="26"/>
              </w:rPr>
              <w:lastRenderedPageBreak/>
              <w:t xml:space="preserve">Совет депутатов </w:t>
            </w:r>
            <w:r>
              <w:rPr>
                <w:color w:val="000000"/>
                <w:spacing w:val="-2"/>
                <w:sz w:val="26"/>
                <w:szCs w:val="26"/>
              </w:rPr>
              <w:t>Табатского сельсовета</w:t>
            </w:r>
          </w:p>
        </w:tc>
      </w:tr>
    </w:tbl>
    <w:p w:rsidR="00523E57" w:rsidRPr="000E3BBE" w:rsidRDefault="00523E57" w:rsidP="000E3BBE">
      <w:pPr>
        <w:numPr>
          <w:ilvl w:val="0"/>
          <w:numId w:val="1"/>
        </w:numPr>
        <w:spacing w:after="192" w:line="288" w:lineRule="atLeast"/>
        <w:ind w:left="0" w:firstLine="0"/>
        <w:jc w:val="center"/>
        <w:rPr>
          <w:rFonts w:cs="Tahoma"/>
          <w:sz w:val="26"/>
          <w:szCs w:val="19"/>
        </w:rPr>
      </w:pPr>
      <w:r w:rsidRPr="000E3BBE">
        <w:rPr>
          <w:rFonts w:cs="Tahoma"/>
          <w:sz w:val="26"/>
          <w:szCs w:val="19"/>
        </w:rPr>
        <w:lastRenderedPageBreak/>
        <w:t>Характеристика проблемы</w:t>
      </w:r>
    </w:p>
    <w:p w:rsidR="005C6B53" w:rsidRPr="00D62607" w:rsidRDefault="005C6B53" w:rsidP="005C6B53">
      <w:pPr>
        <w:pStyle w:val="a3"/>
        <w:jc w:val="both"/>
        <w:rPr>
          <w:sz w:val="26"/>
          <w:szCs w:val="26"/>
        </w:rPr>
      </w:pPr>
      <w:r>
        <w:rPr>
          <w:spacing w:val="8"/>
          <w:sz w:val="26"/>
          <w:szCs w:val="26"/>
        </w:rPr>
        <w:t xml:space="preserve">          </w:t>
      </w:r>
      <w:r w:rsidRPr="00D62607">
        <w:rPr>
          <w:spacing w:val="8"/>
          <w:sz w:val="26"/>
          <w:szCs w:val="26"/>
        </w:rPr>
        <w:t xml:space="preserve">Культура села представляет собой тот исходный и базовый уровень, с которого </w:t>
      </w:r>
      <w:r w:rsidRPr="00D62607">
        <w:rPr>
          <w:sz w:val="26"/>
          <w:szCs w:val="26"/>
        </w:rPr>
        <w:t xml:space="preserve">начинается российская культура вообще. Это фундамент, не только поддерживающий, но и питающий идеями более высокий, т.е. профессиональный культурный слой. Именно культура села придает более яркий колорит национальной сфере поселений. </w:t>
      </w:r>
    </w:p>
    <w:p w:rsidR="005C6B53" w:rsidRPr="00D62607" w:rsidRDefault="005C6B53" w:rsidP="005C6B53">
      <w:pPr>
        <w:pStyle w:val="a3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    Село</w:t>
      </w:r>
      <w:r w:rsidRPr="00D62607">
        <w:rPr>
          <w:sz w:val="26"/>
          <w:szCs w:val="26"/>
        </w:rPr>
        <w:t xml:space="preserve"> Табат,</w:t>
      </w:r>
      <w:r>
        <w:rPr>
          <w:sz w:val="26"/>
          <w:szCs w:val="26"/>
        </w:rPr>
        <w:t xml:space="preserve"> деревни Будёновка и</w:t>
      </w:r>
      <w:r w:rsidRPr="00D62607">
        <w:rPr>
          <w:sz w:val="26"/>
          <w:szCs w:val="26"/>
        </w:rPr>
        <w:t xml:space="preserve"> Усть-Киндирла богаты своими культурными традициями.</w:t>
      </w:r>
      <w:r>
        <w:rPr>
          <w:spacing w:val="-1"/>
          <w:sz w:val="26"/>
          <w:szCs w:val="26"/>
        </w:rPr>
        <w:t xml:space="preserve"> </w:t>
      </w:r>
      <w:r w:rsidRPr="00D62607">
        <w:rPr>
          <w:color w:val="000000"/>
          <w:spacing w:val="6"/>
          <w:sz w:val="26"/>
          <w:szCs w:val="26"/>
        </w:rPr>
        <w:t xml:space="preserve">Здесь накоплен определённый творческий потенциал, активно развиваются </w:t>
      </w:r>
      <w:r w:rsidR="003935E4">
        <w:rPr>
          <w:color w:val="000000"/>
          <w:spacing w:val="5"/>
          <w:sz w:val="26"/>
          <w:szCs w:val="26"/>
        </w:rPr>
        <w:t xml:space="preserve">различные виды декоративно-прикладного творчества </w:t>
      </w:r>
      <w:r w:rsidRPr="00D62607">
        <w:rPr>
          <w:color w:val="000000"/>
          <w:spacing w:val="5"/>
          <w:sz w:val="26"/>
          <w:szCs w:val="26"/>
        </w:rPr>
        <w:t>(бис</w:t>
      </w:r>
      <w:r w:rsidR="003511F6">
        <w:rPr>
          <w:color w:val="000000"/>
          <w:spacing w:val="5"/>
          <w:sz w:val="26"/>
          <w:szCs w:val="26"/>
        </w:rPr>
        <w:t>е</w:t>
      </w:r>
      <w:r w:rsidRPr="00D62607">
        <w:rPr>
          <w:color w:val="000000"/>
          <w:spacing w:val="5"/>
          <w:sz w:val="26"/>
          <w:szCs w:val="26"/>
        </w:rPr>
        <w:t xml:space="preserve">роплетение, резьба по дереву, вязание, вышивка) и художественной самодеятельности. В </w:t>
      </w:r>
      <w:r w:rsidRPr="00D62607">
        <w:rPr>
          <w:color w:val="000000"/>
          <w:sz w:val="26"/>
          <w:szCs w:val="26"/>
        </w:rPr>
        <w:t xml:space="preserve">учреждениях культуры </w:t>
      </w:r>
      <w:r w:rsidR="00473A31">
        <w:rPr>
          <w:color w:val="000000"/>
          <w:sz w:val="26"/>
          <w:szCs w:val="26"/>
        </w:rPr>
        <w:t>8</w:t>
      </w:r>
      <w:r w:rsidRPr="00D62607">
        <w:rPr>
          <w:sz w:val="26"/>
          <w:szCs w:val="26"/>
        </w:rPr>
        <w:t xml:space="preserve"> творческих работников проводят около </w:t>
      </w:r>
      <w:r w:rsidR="003935E4" w:rsidRPr="003935E4">
        <w:rPr>
          <w:sz w:val="26"/>
          <w:szCs w:val="26"/>
        </w:rPr>
        <w:t>490</w:t>
      </w:r>
      <w:r w:rsidRPr="00D62607">
        <w:rPr>
          <w:sz w:val="26"/>
          <w:szCs w:val="26"/>
        </w:rPr>
        <w:t xml:space="preserve"> мероприятий в год</w:t>
      </w:r>
      <w:r w:rsidRPr="00D62607">
        <w:rPr>
          <w:color w:val="000000"/>
          <w:sz w:val="26"/>
          <w:szCs w:val="26"/>
        </w:rPr>
        <w:t xml:space="preserve">, </w:t>
      </w:r>
      <w:r w:rsidR="003935E4">
        <w:rPr>
          <w:color w:val="000000"/>
          <w:sz w:val="26"/>
          <w:szCs w:val="26"/>
        </w:rPr>
        <w:t>28</w:t>
      </w:r>
      <w:r w:rsidRPr="00D62607">
        <w:rPr>
          <w:color w:val="000000"/>
          <w:sz w:val="26"/>
          <w:szCs w:val="26"/>
        </w:rPr>
        <w:t xml:space="preserve"> творческих и любительск</w:t>
      </w:r>
      <w:r w:rsidR="00426E26">
        <w:rPr>
          <w:color w:val="000000"/>
          <w:sz w:val="26"/>
          <w:szCs w:val="26"/>
        </w:rPr>
        <w:t>их объединений в которых занимае</w:t>
      </w:r>
      <w:r w:rsidRPr="00D62607">
        <w:rPr>
          <w:color w:val="000000"/>
          <w:sz w:val="26"/>
          <w:szCs w:val="26"/>
        </w:rPr>
        <w:t xml:space="preserve">тся </w:t>
      </w:r>
      <w:r w:rsidR="00426E26">
        <w:rPr>
          <w:color w:val="000000"/>
          <w:sz w:val="26"/>
          <w:szCs w:val="26"/>
        </w:rPr>
        <w:t xml:space="preserve">около </w:t>
      </w:r>
      <w:r w:rsidR="00426E26">
        <w:rPr>
          <w:sz w:val="26"/>
          <w:szCs w:val="26"/>
        </w:rPr>
        <w:t>350</w:t>
      </w:r>
      <w:r w:rsidR="003935E4" w:rsidRPr="003935E4">
        <w:rPr>
          <w:sz w:val="26"/>
          <w:szCs w:val="26"/>
        </w:rPr>
        <w:t xml:space="preserve"> </w:t>
      </w:r>
      <w:r w:rsidR="003935E4">
        <w:rPr>
          <w:color w:val="000000"/>
          <w:sz w:val="26"/>
          <w:szCs w:val="26"/>
        </w:rPr>
        <w:t>жител</w:t>
      </w:r>
      <w:r w:rsidR="00426E26">
        <w:rPr>
          <w:color w:val="000000"/>
          <w:sz w:val="26"/>
          <w:szCs w:val="26"/>
        </w:rPr>
        <w:t>ей</w:t>
      </w:r>
      <w:r w:rsidRPr="00D62607">
        <w:rPr>
          <w:color w:val="000000"/>
          <w:sz w:val="26"/>
          <w:szCs w:val="26"/>
        </w:rPr>
        <w:t xml:space="preserve">. </w:t>
      </w:r>
    </w:p>
    <w:p w:rsidR="005C6B53" w:rsidRPr="00D62607" w:rsidRDefault="005C6B53" w:rsidP="005C6B53">
      <w:pPr>
        <w:pStyle w:val="a3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       </w:t>
      </w:r>
      <w:r w:rsidR="003935E4">
        <w:rPr>
          <w:color w:val="000000"/>
          <w:spacing w:val="-1"/>
          <w:sz w:val="26"/>
          <w:szCs w:val="26"/>
        </w:rPr>
        <w:t>Сфера культуры включает в себя 2</w:t>
      </w:r>
      <w:r w:rsidRPr="00D62607">
        <w:rPr>
          <w:color w:val="000000"/>
          <w:spacing w:val="-1"/>
          <w:sz w:val="26"/>
          <w:szCs w:val="26"/>
        </w:rPr>
        <w:t xml:space="preserve"> сельски</w:t>
      </w:r>
      <w:r w:rsidR="003935E4">
        <w:rPr>
          <w:color w:val="000000"/>
          <w:spacing w:val="-1"/>
          <w:sz w:val="26"/>
          <w:szCs w:val="26"/>
        </w:rPr>
        <w:t>х</w:t>
      </w:r>
      <w:r w:rsidRPr="00D62607">
        <w:rPr>
          <w:color w:val="000000"/>
          <w:spacing w:val="-1"/>
          <w:sz w:val="26"/>
          <w:szCs w:val="26"/>
        </w:rPr>
        <w:t xml:space="preserve"> дом</w:t>
      </w:r>
      <w:r w:rsidR="00233D7A">
        <w:rPr>
          <w:color w:val="000000"/>
          <w:spacing w:val="-1"/>
          <w:sz w:val="26"/>
          <w:szCs w:val="26"/>
        </w:rPr>
        <w:t xml:space="preserve">а культуры, </w:t>
      </w:r>
      <w:r w:rsidR="003935E4">
        <w:rPr>
          <w:color w:val="000000"/>
          <w:spacing w:val="-1"/>
          <w:sz w:val="26"/>
          <w:szCs w:val="26"/>
        </w:rPr>
        <w:t>1 сельский</w:t>
      </w:r>
      <w:r w:rsidRPr="00D62607">
        <w:rPr>
          <w:color w:val="000000"/>
          <w:spacing w:val="-1"/>
          <w:sz w:val="26"/>
          <w:szCs w:val="26"/>
        </w:rPr>
        <w:t xml:space="preserve"> клуб. </w:t>
      </w:r>
    </w:p>
    <w:p w:rsidR="005C6B53" w:rsidRPr="00D62607" w:rsidRDefault="005C6B53" w:rsidP="005C6B53">
      <w:pPr>
        <w:pStyle w:val="a3"/>
        <w:jc w:val="both"/>
        <w:rPr>
          <w:sz w:val="26"/>
          <w:szCs w:val="26"/>
        </w:rPr>
      </w:pPr>
      <w:r w:rsidRPr="00D62607">
        <w:rPr>
          <w:sz w:val="26"/>
          <w:szCs w:val="26"/>
        </w:rPr>
        <w:t xml:space="preserve">Финансовое обеспечение на выполнения муниципального задания бюджетным учреждением осуществляется в рамках утверждённого бюджета </w:t>
      </w:r>
      <w:r w:rsidR="003935E4">
        <w:rPr>
          <w:sz w:val="26"/>
          <w:szCs w:val="26"/>
        </w:rPr>
        <w:t xml:space="preserve">муниципального образования </w:t>
      </w:r>
      <w:r w:rsidRPr="00D62607">
        <w:rPr>
          <w:sz w:val="26"/>
          <w:szCs w:val="26"/>
        </w:rPr>
        <w:t>Табатск</w:t>
      </w:r>
      <w:r w:rsidR="003935E4">
        <w:rPr>
          <w:sz w:val="26"/>
          <w:szCs w:val="26"/>
        </w:rPr>
        <w:t>ий</w:t>
      </w:r>
      <w:r w:rsidRPr="00D62607">
        <w:rPr>
          <w:sz w:val="26"/>
          <w:szCs w:val="26"/>
        </w:rPr>
        <w:t xml:space="preserve"> сельсовет</w:t>
      </w:r>
      <w:r w:rsidR="003935E4">
        <w:rPr>
          <w:sz w:val="26"/>
          <w:szCs w:val="26"/>
        </w:rPr>
        <w:t>.</w:t>
      </w:r>
    </w:p>
    <w:p w:rsidR="00523E57" w:rsidRDefault="00523E57" w:rsidP="005C6B53">
      <w:pPr>
        <w:shd w:val="clear" w:color="auto" w:fill="FFFFFF"/>
        <w:jc w:val="both"/>
        <w:rPr>
          <w:color w:val="000000"/>
          <w:spacing w:val="-1"/>
          <w:sz w:val="26"/>
          <w:szCs w:val="26"/>
        </w:rPr>
      </w:pPr>
    </w:p>
    <w:p w:rsidR="00523E57" w:rsidRPr="00FD22EC" w:rsidRDefault="00523E57" w:rsidP="00523E57">
      <w:pPr>
        <w:spacing w:after="192" w:line="288" w:lineRule="atLeast"/>
        <w:jc w:val="center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2. Основные цели</w:t>
      </w:r>
      <w:r w:rsidRPr="00FD22EC">
        <w:rPr>
          <w:rFonts w:cs="Tahoma"/>
          <w:sz w:val="26"/>
          <w:szCs w:val="19"/>
        </w:rPr>
        <w:t xml:space="preserve"> и задачи</w:t>
      </w:r>
    </w:p>
    <w:p w:rsidR="00523E57" w:rsidRPr="00FD22EC" w:rsidRDefault="00523E57" w:rsidP="00523E57">
      <w:pPr>
        <w:ind w:firstLine="709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О</w:t>
      </w:r>
      <w:r w:rsidR="006C56B3">
        <w:rPr>
          <w:rFonts w:cs="Tahoma"/>
          <w:sz w:val="26"/>
          <w:szCs w:val="19"/>
        </w:rPr>
        <w:t xml:space="preserve">сновной целью </w:t>
      </w:r>
      <w:r w:rsidR="00CB2108">
        <w:rPr>
          <w:rFonts w:cs="Tahoma"/>
          <w:sz w:val="26"/>
          <w:szCs w:val="19"/>
        </w:rPr>
        <w:t xml:space="preserve"> программы «</w:t>
      </w:r>
      <w:r w:rsidR="00D924B6">
        <w:rPr>
          <w:rFonts w:cs="Tahoma"/>
          <w:sz w:val="26"/>
          <w:szCs w:val="19"/>
        </w:rPr>
        <w:t>Культура Табатского сельсовета</w:t>
      </w:r>
      <w:r w:rsidR="009572A1">
        <w:rPr>
          <w:rFonts w:cs="Tahoma"/>
          <w:sz w:val="26"/>
          <w:szCs w:val="19"/>
        </w:rPr>
        <w:t xml:space="preserve"> </w:t>
      </w:r>
      <w:r w:rsidR="00426E26">
        <w:rPr>
          <w:rFonts w:cs="Tahoma"/>
          <w:sz w:val="26"/>
          <w:szCs w:val="19"/>
        </w:rPr>
        <w:t>(</w:t>
      </w:r>
      <w:r w:rsidR="00233D7A">
        <w:rPr>
          <w:rFonts w:cs="Tahoma"/>
          <w:sz w:val="26"/>
          <w:szCs w:val="19"/>
        </w:rPr>
        <w:t>202</w:t>
      </w:r>
      <w:r w:rsidR="005352E1">
        <w:rPr>
          <w:rFonts w:cs="Tahoma"/>
          <w:sz w:val="26"/>
          <w:szCs w:val="19"/>
        </w:rPr>
        <w:t>2</w:t>
      </w:r>
      <w:r w:rsidR="00BC754A">
        <w:rPr>
          <w:rFonts w:cs="Tahoma"/>
          <w:sz w:val="26"/>
          <w:szCs w:val="19"/>
        </w:rPr>
        <w:t>-20</w:t>
      </w:r>
      <w:r w:rsidR="00233D7A">
        <w:rPr>
          <w:rFonts w:cs="Tahoma"/>
          <w:sz w:val="26"/>
          <w:szCs w:val="19"/>
        </w:rPr>
        <w:t>2</w:t>
      </w:r>
      <w:r w:rsidR="005352E1">
        <w:rPr>
          <w:rFonts w:cs="Tahoma"/>
          <w:sz w:val="26"/>
          <w:szCs w:val="19"/>
        </w:rPr>
        <w:t>6</w:t>
      </w:r>
      <w:r w:rsidR="009572A1">
        <w:rPr>
          <w:rFonts w:cs="Tahoma"/>
          <w:sz w:val="26"/>
          <w:szCs w:val="19"/>
        </w:rPr>
        <w:t xml:space="preserve"> год</w:t>
      </w:r>
      <w:r w:rsidR="00473A31">
        <w:rPr>
          <w:rFonts w:cs="Tahoma"/>
          <w:sz w:val="26"/>
          <w:szCs w:val="19"/>
        </w:rPr>
        <w:t>ы</w:t>
      </w:r>
      <w:r w:rsidR="00426E26">
        <w:rPr>
          <w:rFonts w:cs="Tahoma"/>
          <w:sz w:val="26"/>
          <w:szCs w:val="19"/>
        </w:rPr>
        <w:t>)</w:t>
      </w:r>
      <w:r w:rsidRPr="00FD22EC">
        <w:rPr>
          <w:rFonts w:cs="Tahoma"/>
          <w:sz w:val="26"/>
          <w:szCs w:val="19"/>
        </w:rPr>
        <w:t>» является увеличение охв</w:t>
      </w:r>
      <w:r>
        <w:rPr>
          <w:rFonts w:cs="Tahoma"/>
          <w:sz w:val="26"/>
          <w:szCs w:val="19"/>
        </w:rPr>
        <w:t>ата населения услугами культуры,</w:t>
      </w:r>
      <w:r w:rsidRPr="00FD22EC">
        <w:rPr>
          <w:rFonts w:cs="Tahoma"/>
          <w:sz w:val="26"/>
          <w:szCs w:val="19"/>
        </w:rPr>
        <w:t xml:space="preserve"> стимулирование и поддержка профессионального искусства и творческих коллективов, развитие культурно-досуговой деятельности и традиционной культуры </w:t>
      </w:r>
      <w:r w:rsidR="00CB2108">
        <w:rPr>
          <w:rFonts w:cs="Tahoma"/>
          <w:sz w:val="26"/>
          <w:szCs w:val="19"/>
        </w:rPr>
        <w:t>поселения</w:t>
      </w:r>
      <w:r w:rsidRPr="00FD22EC">
        <w:rPr>
          <w:rFonts w:cs="Tahoma"/>
          <w:sz w:val="26"/>
          <w:szCs w:val="19"/>
        </w:rPr>
        <w:t>, обеспечение безопасности культурных це</w:t>
      </w:r>
      <w:r>
        <w:rPr>
          <w:rFonts w:cs="Tahoma"/>
          <w:sz w:val="26"/>
          <w:szCs w:val="19"/>
        </w:rPr>
        <w:t>нност</w:t>
      </w:r>
      <w:r w:rsidR="00CB2108">
        <w:rPr>
          <w:rFonts w:cs="Tahoma"/>
          <w:sz w:val="26"/>
          <w:szCs w:val="19"/>
        </w:rPr>
        <w:t>ей на территории поселения</w:t>
      </w:r>
      <w:r w:rsidRPr="00FD22EC">
        <w:rPr>
          <w:rFonts w:cs="Tahoma"/>
          <w:sz w:val="26"/>
          <w:szCs w:val="19"/>
        </w:rPr>
        <w:t xml:space="preserve"> на основе сохранения культурного наследия и развития культурного многообразия</w:t>
      </w:r>
      <w:r>
        <w:rPr>
          <w:rFonts w:cs="Tahoma"/>
          <w:sz w:val="26"/>
          <w:szCs w:val="19"/>
        </w:rPr>
        <w:t>,</w:t>
      </w:r>
      <w:r w:rsidRPr="007C2BC3">
        <w:rPr>
          <w:sz w:val="26"/>
          <w:szCs w:val="26"/>
        </w:rPr>
        <w:t xml:space="preserve"> создание условий для поддержки и развития молодежных инициатив</w:t>
      </w:r>
      <w:r w:rsidR="00CB2108">
        <w:rPr>
          <w:sz w:val="26"/>
          <w:szCs w:val="26"/>
        </w:rPr>
        <w:t>.</w:t>
      </w:r>
    </w:p>
    <w:p w:rsidR="00F53655" w:rsidRPr="00D62607" w:rsidRDefault="00F53655" w:rsidP="00F53655">
      <w:pPr>
        <w:pStyle w:val="a3"/>
        <w:ind w:firstLine="708"/>
        <w:rPr>
          <w:sz w:val="26"/>
          <w:szCs w:val="26"/>
        </w:rPr>
      </w:pPr>
      <w:r w:rsidRPr="00D62607">
        <w:rPr>
          <w:sz w:val="26"/>
          <w:szCs w:val="26"/>
        </w:rPr>
        <w:t xml:space="preserve">Указанные цели достигаются посредством решения следующего ряда задач: </w:t>
      </w:r>
    </w:p>
    <w:p w:rsidR="00523E57" w:rsidRPr="00FD22EC" w:rsidRDefault="00523E57" w:rsidP="00F53655">
      <w:pPr>
        <w:jc w:val="both"/>
        <w:rPr>
          <w:rFonts w:cs="Tahoma"/>
          <w:sz w:val="26"/>
          <w:szCs w:val="19"/>
        </w:rPr>
      </w:pPr>
      <w:r w:rsidRPr="00FD22EC">
        <w:rPr>
          <w:rFonts w:cs="Tahoma"/>
          <w:sz w:val="26"/>
          <w:szCs w:val="19"/>
        </w:rPr>
        <w:t>- повышение эффективности использования культурно</w:t>
      </w:r>
      <w:r w:rsidR="00CB2108">
        <w:rPr>
          <w:rFonts w:cs="Tahoma"/>
          <w:sz w:val="26"/>
          <w:szCs w:val="19"/>
        </w:rPr>
        <w:t>го потенциала поселения</w:t>
      </w:r>
      <w:r w:rsidRPr="00FD22EC">
        <w:rPr>
          <w:rFonts w:cs="Tahoma"/>
          <w:sz w:val="26"/>
          <w:szCs w:val="19"/>
        </w:rPr>
        <w:t xml:space="preserve">; </w:t>
      </w:r>
    </w:p>
    <w:p w:rsidR="00523E57" w:rsidRPr="00FD22EC" w:rsidRDefault="00523E57" w:rsidP="00F53655">
      <w:pPr>
        <w:jc w:val="both"/>
        <w:rPr>
          <w:rFonts w:cs="Tahoma"/>
          <w:sz w:val="26"/>
          <w:szCs w:val="19"/>
        </w:rPr>
      </w:pPr>
      <w:r w:rsidRPr="00FD22EC">
        <w:rPr>
          <w:rFonts w:cs="Tahoma"/>
          <w:sz w:val="26"/>
          <w:szCs w:val="19"/>
        </w:rPr>
        <w:t>- проведение комплекса мероприятий по созданию современных условий для развит</w:t>
      </w:r>
      <w:r w:rsidR="009355B5">
        <w:rPr>
          <w:rFonts w:cs="Tahoma"/>
          <w:sz w:val="26"/>
          <w:szCs w:val="19"/>
        </w:rPr>
        <w:t>ия учреждений культуры поселения</w:t>
      </w:r>
      <w:r w:rsidRPr="00FD22EC">
        <w:rPr>
          <w:rFonts w:cs="Tahoma"/>
          <w:sz w:val="26"/>
          <w:szCs w:val="19"/>
        </w:rPr>
        <w:t>, обеспечение качественно новых условий для доступа населения к культурным ценностям;</w:t>
      </w:r>
    </w:p>
    <w:p w:rsidR="00523E57" w:rsidRPr="00FD22EC" w:rsidRDefault="00523E57" w:rsidP="00F53655">
      <w:pPr>
        <w:jc w:val="both"/>
        <w:rPr>
          <w:rFonts w:cs="Tahoma"/>
          <w:sz w:val="26"/>
          <w:szCs w:val="19"/>
        </w:rPr>
      </w:pPr>
      <w:r w:rsidRPr="00FD22EC">
        <w:rPr>
          <w:rFonts w:cs="Tahoma"/>
          <w:sz w:val="26"/>
          <w:szCs w:val="19"/>
        </w:rPr>
        <w:t>- повышение качества предоставления услуг, сохранности и доступа к культурным ценн</w:t>
      </w:r>
      <w:r w:rsidR="009355B5">
        <w:rPr>
          <w:rFonts w:cs="Tahoma"/>
          <w:sz w:val="26"/>
          <w:szCs w:val="19"/>
        </w:rPr>
        <w:t>остям поселения</w:t>
      </w:r>
      <w:r w:rsidRPr="00FD22EC">
        <w:rPr>
          <w:rFonts w:cs="Tahoma"/>
          <w:sz w:val="26"/>
          <w:szCs w:val="19"/>
        </w:rPr>
        <w:t>;</w:t>
      </w:r>
    </w:p>
    <w:p w:rsidR="00523E57" w:rsidRDefault="00523E57" w:rsidP="00F53655">
      <w:pPr>
        <w:jc w:val="both"/>
        <w:rPr>
          <w:rFonts w:cs="Tahoma"/>
          <w:sz w:val="26"/>
          <w:szCs w:val="19"/>
        </w:rPr>
      </w:pPr>
      <w:r w:rsidRPr="00FD22EC">
        <w:rPr>
          <w:rFonts w:cs="Tahoma"/>
          <w:sz w:val="26"/>
          <w:szCs w:val="19"/>
        </w:rPr>
        <w:t xml:space="preserve">- осуществление государственной охраны, обеспечение сохранности и популяризация объектов культурного наследия, расположенных </w:t>
      </w:r>
      <w:r w:rsidR="009355B5">
        <w:rPr>
          <w:rFonts w:cs="Tahoma"/>
          <w:sz w:val="26"/>
          <w:szCs w:val="19"/>
        </w:rPr>
        <w:t>на территории поселения</w:t>
      </w:r>
      <w:r w:rsidRPr="00FD22EC">
        <w:rPr>
          <w:rFonts w:cs="Tahoma"/>
          <w:sz w:val="26"/>
          <w:szCs w:val="19"/>
        </w:rPr>
        <w:t>;</w:t>
      </w:r>
    </w:p>
    <w:p w:rsidR="00523E57" w:rsidRPr="000E3BBE" w:rsidRDefault="00523E57" w:rsidP="000E3BBE">
      <w:pPr>
        <w:jc w:val="both"/>
        <w:rPr>
          <w:sz w:val="26"/>
          <w:szCs w:val="26"/>
        </w:rPr>
      </w:pPr>
      <w:r>
        <w:rPr>
          <w:rFonts w:cs="Tahoma"/>
          <w:sz w:val="26"/>
          <w:szCs w:val="19"/>
        </w:rPr>
        <w:t xml:space="preserve">- </w:t>
      </w:r>
      <w:r w:rsidRPr="007C2BC3">
        <w:rPr>
          <w:sz w:val="26"/>
          <w:szCs w:val="26"/>
        </w:rPr>
        <w:t>создание условий для поддержки и развития молодежных инициатив</w:t>
      </w:r>
      <w:r>
        <w:rPr>
          <w:sz w:val="26"/>
          <w:szCs w:val="26"/>
        </w:rPr>
        <w:t>,</w:t>
      </w:r>
      <w:r w:rsidRPr="007C2BC3">
        <w:rPr>
          <w:sz w:val="26"/>
          <w:szCs w:val="26"/>
        </w:rPr>
        <w:t xml:space="preserve"> творчества, профилактика социальных девиаций в молодежной среде, формирование механизмов поддержки молодой семьи и студенчества.</w:t>
      </w:r>
    </w:p>
    <w:p w:rsidR="000E3BBE" w:rsidRDefault="00523E57" w:rsidP="00523E57">
      <w:pPr>
        <w:ind w:firstLine="709"/>
        <w:jc w:val="both"/>
        <w:rPr>
          <w:rFonts w:cs="Tahoma"/>
          <w:sz w:val="26"/>
          <w:szCs w:val="19"/>
        </w:rPr>
      </w:pPr>
      <w:r w:rsidRPr="00FD22EC">
        <w:rPr>
          <w:rFonts w:cs="Tahoma"/>
          <w:sz w:val="26"/>
          <w:szCs w:val="19"/>
        </w:rPr>
        <w:t>Сро</w:t>
      </w:r>
      <w:r w:rsidR="00F53655">
        <w:rPr>
          <w:rFonts w:cs="Tahoma"/>
          <w:sz w:val="26"/>
          <w:szCs w:val="19"/>
        </w:rPr>
        <w:t>ки и этапы реализации</w:t>
      </w:r>
      <w:r w:rsidR="000E3BBE">
        <w:rPr>
          <w:rFonts w:cs="Tahoma"/>
          <w:sz w:val="26"/>
          <w:szCs w:val="19"/>
        </w:rPr>
        <w:t xml:space="preserve"> программы</w:t>
      </w:r>
      <w:r w:rsidR="00F53655">
        <w:rPr>
          <w:rFonts w:cs="Tahoma"/>
          <w:sz w:val="26"/>
          <w:szCs w:val="19"/>
        </w:rPr>
        <w:t>: 202</w:t>
      </w:r>
      <w:r w:rsidR="005352E1">
        <w:rPr>
          <w:rFonts w:cs="Tahoma"/>
          <w:sz w:val="26"/>
          <w:szCs w:val="19"/>
        </w:rPr>
        <w:t>2</w:t>
      </w:r>
      <w:r w:rsidR="00BC754A">
        <w:rPr>
          <w:rFonts w:cs="Tahoma"/>
          <w:sz w:val="26"/>
          <w:szCs w:val="19"/>
        </w:rPr>
        <w:t>-20</w:t>
      </w:r>
      <w:r w:rsidR="00F53655">
        <w:rPr>
          <w:rFonts w:cs="Tahoma"/>
          <w:sz w:val="26"/>
          <w:szCs w:val="19"/>
        </w:rPr>
        <w:t>2</w:t>
      </w:r>
      <w:r w:rsidR="005352E1">
        <w:rPr>
          <w:rFonts w:cs="Tahoma"/>
          <w:sz w:val="26"/>
          <w:szCs w:val="19"/>
        </w:rPr>
        <w:t>6</w:t>
      </w:r>
      <w:r w:rsidRPr="00FD22EC">
        <w:rPr>
          <w:rFonts w:cs="Tahoma"/>
          <w:sz w:val="26"/>
          <w:szCs w:val="19"/>
        </w:rPr>
        <w:t xml:space="preserve"> год</w:t>
      </w:r>
      <w:r w:rsidR="00473A31">
        <w:rPr>
          <w:rFonts w:cs="Tahoma"/>
          <w:sz w:val="26"/>
          <w:szCs w:val="19"/>
        </w:rPr>
        <w:t>ы</w:t>
      </w:r>
      <w:r w:rsidRPr="00FD22EC">
        <w:rPr>
          <w:rFonts w:cs="Tahoma"/>
          <w:sz w:val="26"/>
          <w:szCs w:val="19"/>
        </w:rPr>
        <w:t>.</w:t>
      </w:r>
    </w:p>
    <w:p w:rsidR="00523E57" w:rsidRDefault="00523E57" w:rsidP="000E3BBE">
      <w:pPr>
        <w:numPr>
          <w:ilvl w:val="0"/>
          <w:numId w:val="3"/>
        </w:numPr>
        <w:spacing w:after="192" w:line="288" w:lineRule="atLeast"/>
        <w:jc w:val="center"/>
        <w:rPr>
          <w:rFonts w:cs="Tahoma"/>
          <w:sz w:val="26"/>
          <w:szCs w:val="19"/>
        </w:rPr>
      </w:pPr>
      <w:r w:rsidRPr="00FD22EC">
        <w:rPr>
          <w:rFonts w:cs="Tahoma"/>
          <w:sz w:val="26"/>
          <w:szCs w:val="19"/>
        </w:rPr>
        <w:t>Перечень программных мероприятий</w:t>
      </w:r>
    </w:p>
    <w:p w:rsidR="00594723" w:rsidRDefault="000E3BBE" w:rsidP="00E033C8">
      <w:pPr>
        <w:pStyle w:val="a3"/>
        <w:ind w:left="720"/>
        <w:rPr>
          <w:sz w:val="26"/>
          <w:szCs w:val="26"/>
        </w:rPr>
      </w:pPr>
      <w:r w:rsidRPr="00D62607">
        <w:rPr>
          <w:sz w:val="26"/>
          <w:szCs w:val="26"/>
        </w:rPr>
        <w:t>- укрепление материально-технической базы</w:t>
      </w:r>
      <w:r>
        <w:rPr>
          <w:sz w:val="26"/>
          <w:szCs w:val="26"/>
        </w:rPr>
        <w:t xml:space="preserve"> культурно-досуговых учреждений</w:t>
      </w:r>
    </w:p>
    <w:p w:rsidR="000E3BBE" w:rsidRPr="00594723" w:rsidRDefault="00594723" w:rsidP="00594723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000000"/>
          <w:sz w:val="26"/>
          <w:szCs w:val="26"/>
        </w:rPr>
        <w:t>развитие и укрепление</w:t>
      </w:r>
      <w:r w:rsidRPr="00594723">
        <w:rPr>
          <w:color w:val="000000"/>
          <w:sz w:val="26"/>
          <w:szCs w:val="26"/>
        </w:rPr>
        <w:t xml:space="preserve"> материально-технической базы домов культуры – </w:t>
      </w:r>
      <w:r w:rsidR="005352E1">
        <w:rPr>
          <w:color w:val="000000"/>
          <w:sz w:val="26"/>
          <w:szCs w:val="26"/>
        </w:rPr>
        <w:t>3</w:t>
      </w:r>
      <w:r w:rsidRPr="00594723">
        <w:rPr>
          <w:color w:val="000000"/>
          <w:sz w:val="26"/>
          <w:szCs w:val="26"/>
        </w:rPr>
        <w:t xml:space="preserve">0 </w:t>
      </w:r>
      <w:r>
        <w:rPr>
          <w:color w:val="000000"/>
          <w:sz w:val="26"/>
          <w:szCs w:val="26"/>
        </w:rPr>
        <w:t>тыс. руб</w:t>
      </w:r>
      <w:r w:rsidRPr="00594723">
        <w:rPr>
          <w:color w:val="000000"/>
          <w:sz w:val="26"/>
          <w:szCs w:val="26"/>
        </w:rPr>
        <w:t>.)</w:t>
      </w:r>
      <w:r w:rsidR="000E3BBE">
        <w:rPr>
          <w:sz w:val="26"/>
          <w:szCs w:val="26"/>
        </w:rPr>
        <w:t>;</w:t>
      </w:r>
      <w:r w:rsidR="000E3BBE" w:rsidRPr="00D62607">
        <w:rPr>
          <w:sz w:val="26"/>
          <w:szCs w:val="26"/>
        </w:rPr>
        <w:t xml:space="preserve"> </w:t>
      </w:r>
    </w:p>
    <w:p w:rsidR="000E3BBE" w:rsidRDefault="000E3BBE" w:rsidP="00E033C8">
      <w:pPr>
        <w:pStyle w:val="a3"/>
        <w:ind w:left="720"/>
        <w:rPr>
          <w:sz w:val="26"/>
          <w:szCs w:val="26"/>
        </w:rPr>
      </w:pPr>
      <w:r w:rsidRPr="00D62607">
        <w:rPr>
          <w:sz w:val="26"/>
          <w:szCs w:val="26"/>
        </w:rPr>
        <w:t>- проведение культурно-досуговых мероприятий;</w:t>
      </w:r>
    </w:p>
    <w:p w:rsidR="000E3BBE" w:rsidRPr="00885DFB" w:rsidRDefault="000E3BBE" w:rsidP="00E033C8">
      <w:pPr>
        <w:pStyle w:val="a3"/>
        <w:ind w:left="720"/>
        <w:rPr>
          <w:color w:val="FF0000"/>
          <w:sz w:val="26"/>
          <w:szCs w:val="26"/>
        </w:rPr>
      </w:pPr>
      <w:r w:rsidRPr="00354BE9">
        <w:rPr>
          <w:sz w:val="26"/>
          <w:szCs w:val="26"/>
        </w:rPr>
        <w:t>- проведение ремонта зданий и сооружений культурно-досуговых учреждений</w:t>
      </w:r>
      <w:r w:rsidRPr="00885DFB">
        <w:rPr>
          <w:color w:val="FF0000"/>
          <w:sz w:val="26"/>
          <w:szCs w:val="26"/>
        </w:rPr>
        <w:t>;</w:t>
      </w:r>
    </w:p>
    <w:p w:rsidR="000E3BBE" w:rsidRPr="00D62607" w:rsidRDefault="000E3BBE" w:rsidP="00E033C8">
      <w:pPr>
        <w:pStyle w:val="a3"/>
        <w:ind w:left="720"/>
        <w:rPr>
          <w:sz w:val="26"/>
          <w:szCs w:val="26"/>
        </w:rPr>
      </w:pPr>
      <w:r w:rsidRPr="00D62607">
        <w:rPr>
          <w:sz w:val="26"/>
          <w:szCs w:val="26"/>
        </w:rPr>
        <w:lastRenderedPageBreak/>
        <w:t>-предоставление методическ</w:t>
      </w:r>
      <w:r>
        <w:rPr>
          <w:sz w:val="26"/>
          <w:szCs w:val="26"/>
        </w:rPr>
        <w:t>ой помощи клубным формированиям;</w:t>
      </w:r>
    </w:p>
    <w:p w:rsidR="000E3BBE" w:rsidRPr="00D62607" w:rsidRDefault="000E3BBE" w:rsidP="00E033C8">
      <w:pPr>
        <w:pStyle w:val="a3"/>
        <w:ind w:left="720"/>
        <w:rPr>
          <w:sz w:val="26"/>
          <w:szCs w:val="26"/>
        </w:rPr>
      </w:pPr>
      <w:r w:rsidRPr="00D62607">
        <w:rPr>
          <w:sz w:val="26"/>
          <w:szCs w:val="26"/>
        </w:rPr>
        <w:t xml:space="preserve">- участие в районных </w:t>
      </w:r>
      <w:r>
        <w:rPr>
          <w:sz w:val="26"/>
          <w:szCs w:val="26"/>
        </w:rPr>
        <w:t>и  республиканских мероприятиях;</w:t>
      </w:r>
    </w:p>
    <w:p w:rsidR="000E3BBE" w:rsidRDefault="000E3BBE" w:rsidP="00E033C8">
      <w:pPr>
        <w:pStyle w:val="a3"/>
        <w:ind w:left="720"/>
        <w:rPr>
          <w:sz w:val="26"/>
          <w:szCs w:val="26"/>
        </w:rPr>
      </w:pPr>
      <w:r w:rsidRPr="00D62607">
        <w:rPr>
          <w:sz w:val="26"/>
          <w:szCs w:val="26"/>
        </w:rPr>
        <w:t>-организация методического и информационного сопровождения работы с молодежью. </w:t>
      </w:r>
    </w:p>
    <w:p w:rsidR="00E033C8" w:rsidRPr="00F53655" w:rsidRDefault="00E033C8" w:rsidP="00E033C8">
      <w:pPr>
        <w:pStyle w:val="a3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4. Финансирование программы</w:t>
      </w:r>
    </w:p>
    <w:p w:rsidR="000E3BBE" w:rsidRPr="00FD22EC" w:rsidRDefault="000E3BBE" w:rsidP="00E033C8">
      <w:pPr>
        <w:spacing w:after="192" w:line="288" w:lineRule="atLeast"/>
        <w:rPr>
          <w:rFonts w:cs="Tahoma"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D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797"/>
        <w:gridCol w:w="795"/>
        <w:gridCol w:w="708"/>
        <w:gridCol w:w="711"/>
        <w:gridCol w:w="766"/>
        <w:gridCol w:w="791"/>
      </w:tblGrid>
      <w:tr w:rsidR="00523E57" w:rsidRPr="00384DA4" w:rsidTr="00BC754A">
        <w:tc>
          <w:tcPr>
            <w:tcW w:w="4600" w:type="dxa"/>
            <w:vMerge w:val="restart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384DA4" w:rsidRDefault="00523E57" w:rsidP="00523E57">
            <w:pPr>
              <w:spacing w:line="288" w:lineRule="atLeast"/>
              <w:jc w:val="both"/>
              <w:rPr>
                <w:rFonts w:cs="Tahoma"/>
              </w:rPr>
            </w:pPr>
          </w:p>
        </w:tc>
        <w:tc>
          <w:tcPr>
            <w:tcW w:w="4568" w:type="dxa"/>
            <w:gridSpan w:val="6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384DA4" w:rsidRDefault="00523E57" w:rsidP="00523E57">
            <w:pPr>
              <w:spacing w:line="288" w:lineRule="atLeast"/>
              <w:jc w:val="both"/>
              <w:rPr>
                <w:rFonts w:cs="Tahoma"/>
              </w:rPr>
            </w:pPr>
            <w:r w:rsidRPr="00384DA4">
              <w:rPr>
                <w:rFonts w:cs="Tahoma"/>
              </w:rPr>
              <w:t xml:space="preserve"> Объем финансирования </w:t>
            </w:r>
          </w:p>
        </w:tc>
      </w:tr>
      <w:tr w:rsidR="00523E57" w:rsidRPr="00384DA4" w:rsidTr="009429D2">
        <w:tc>
          <w:tcPr>
            <w:tcW w:w="4600" w:type="dxa"/>
            <w:vMerge/>
            <w:shd w:val="clear" w:color="auto" w:fill="F9FDFF"/>
            <w:vAlign w:val="center"/>
          </w:tcPr>
          <w:p w:rsidR="00523E57" w:rsidRPr="00384DA4" w:rsidRDefault="00523E57" w:rsidP="00523E57">
            <w:pPr>
              <w:jc w:val="both"/>
              <w:rPr>
                <w:rFonts w:cs="Tahoma"/>
              </w:rPr>
            </w:pPr>
          </w:p>
        </w:tc>
        <w:tc>
          <w:tcPr>
            <w:tcW w:w="797" w:type="dxa"/>
            <w:vMerge w:val="restart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384DA4" w:rsidRDefault="00523E57" w:rsidP="00523E57">
            <w:pPr>
              <w:spacing w:line="288" w:lineRule="atLeast"/>
              <w:jc w:val="both"/>
              <w:rPr>
                <w:rFonts w:cs="Tahoma"/>
              </w:rPr>
            </w:pPr>
            <w:r w:rsidRPr="00384DA4">
              <w:rPr>
                <w:rFonts w:cs="Tahoma"/>
              </w:rPr>
              <w:t xml:space="preserve"> всего </w:t>
            </w:r>
          </w:p>
        </w:tc>
        <w:tc>
          <w:tcPr>
            <w:tcW w:w="3771" w:type="dxa"/>
            <w:gridSpan w:val="5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523E57" w:rsidRPr="00384DA4" w:rsidRDefault="00523E57" w:rsidP="00523E57">
            <w:pPr>
              <w:spacing w:line="288" w:lineRule="atLeast"/>
              <w:jc w:val="both"/>
              <w:rPr>
                <w:rFonts w:cs="Tahoma"/>
              </w:rPr>
            </w:pPr>
            <w:r w:rsidRPr="00384DA4">
              <w:rPr>
                <w:rFonts w:cs="Tahoma"/>
              </w:rPr>
              <w:t xml:space="preserve"> в том числе по годам </w:t>
            </w:r>
          </w:p>
        </w:tc>
      </w:tr>
      <w:tr w:rsidR="009429D2" w:rsidRPr="00384DA4" w:rsidTr="009429D2">
        <w:trPr>
          <w:trHeight w:val="483"/>
        </w:trPr>
        <w:tc>
          <w:tcPr>
            <w:tcW w:w="4600" w:type="dxa"/>
            <w:vMerge/>
            <w:shd w:val="clear" w:color="auto" w:fill="F9FDFF"/>
            <w:vAlign w:val="center"/>
          </w:tcPr>
          <w:p w:rsidR="009429D2" w:rsidRPr="00384DA4" w:rsidRDefault="009429D2" w:rsidP="00523E57">
            <w:pPr>
              <w:jc w:val="both"/>
              <w:rPr>
                <w:rFonts w:cs="Tahoma"/>
              </w:rPr>
            </w:pPr>
          </w:p>
        </w:tc>
        <w:tc>
          <w:tcPr>
            <w:tcW w:w="797" w:type="dxa"/>
            <w:vMerge/>
            <w:shd w:val="clear" w:color="auto" w:fill="F9FDFF"/>
            <w:vAlign w:val="center"/>
          </w:tcPr>
          <w:p w:rsidR="009429D2" w:rsidRPr="00384DA4" w:rsidRDefault="009429D2" w:rsidP="00523E57">
            <w:pPr>
              <w:jc w:val="both"/>
              <w:rPr>
                <w:rFonts w:cs="Tahoma"/>
              </w:rPr>
            </w:pPr>
          </w:p>
        </w:tc>
        <w:tc>
          <w:tcPr>
            <w:tcW w:w="795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384DA4" w:rsidRDefault="00F53655" w:rsidP="00523E57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 202</w:t>
            </w:r>
            <w:r w:rsidR="005352E1">
              <w:rPr>
                <w:rFonts w:cs="Tahoma"/>
              </w:rPr>
              <w:t>2</w:t>
            </w:r>
          </w:p>
          <w:p w:rsidR="009429D2" w:rsidRPr="00384DA4" w:rsidRDefault="009429D2" w:rsidP="00523E57">
            <w:pPr>
              <w:spacing w:line="288" w:lineRule="atLeast"/>
              <w:jc w:val="both"/>
              <w:rPr>
                <w:rFonts w:cs="Tahoma"/>
              </w:rPr>
            </w:pPr>
            <w:r w:rsidRPr="00384DA4">
              <w:rPr>
                <w:rFonts w:cs="Tahoma"/>
              </w:rPr>
              <w:t xml:space="preserve">  </w:t>
            </w:r>
          </w:p>
          <w:p w:rsidR="009429D2" w:rsidRPr="00384DA4" w:rsidRDefault="009429D2" w:rsidP="00523E57">
            <w:pPr>
              <w:spacing w:line="288" w:lineRule="atLeast"/>
              <w:jc w:val="both"/>
              <w:rPr>
                <w:rFonts w:cs="Tahoma"/>
              </w:rPr>
            </w:pPr>
            <w:r w:rsidRPr="00384DA4">
              <w:rPr>
                <w:rFonts w:cs="Tahoma"/>
              </w:rPr>
              <w:t xml:space="preserve">  </w:t>
            </w:r>
          </w:p>
        </w:tc>
        <w:tc>
          <w:tcPr>
            <w:tcW w:w="708" w:type="dxa"/>
            <w:shd w:val="clear" w:color="auto" w:fill="F9FDFF"/>
          </w:tcPr>
          <w:p w:rsidR="009429D2" w:rsidRDefault="00F53655">
            <w:pPr>
              <w:rPr>
                <w:rFonts w:cs="Tahoma"/>
              </w:rPr>
            </w:pPr>
            <w:r>
              <w:rPr>
                <w:rFonts w:cs="Tahoma"/>
              </w:rPr>
              <w:t>202</w:t>
            </w:r>
            <w:r w:rsidR="005352E1">
              <w:rPr>
                <w:rFonts w:cs="Tahoma"/>
              </w:rPr>
              <w:t>3</w:t>
            </w:r>
          </w:p>
          <w:p w:rsidR="009429D2" w:rsidRDefault="009429D2">
            <w:pPr>
              <w:rPr>
                <w:rFonts w:cs="Tahoma"/>
              </w:rPr>
            </w:pPr>
          </w:p>
          <w:p w:rsidR="009429D2" w:rsidRPr="00384DA4" w:rsidRDefault="009429D2" w:rsidP="00BC754A">
            <w:pPr>
              <w:spacing w:line="288" w:lineRule="atLeast"/>
              <w:jc w:val="both"/>
              <w:rPr>
                <w:rFonts w:cs="Tahoma"/>
              </w:rPr>
            </w:pPr>
          </w:p>
        </w:tc>
        <w:tc>
          <w:tcPr>
            <w:tcW w:w="711" w:type="dxa"/>
            <w:shd w:val="clear" w:color="auto" w:fill="F9FDFF"/>
          </w:tcPr>
          <w:p w:rsidR="009429D2" w:rsidRDefault="00F53655">
            <w:pPr>
              <w:rPr>
                <w:rFonts w:cs="Tahoma"/>
              </w:rPr>
            </w:pPr>
            <w:r>
              <w:rPr>
                <w:rFonts w:cs="Tahoma"/>
              </w:rPr>
              <w:t>202</w:t>
            </w:r>
            <w:r w:rsidR="005352E1">
              <w:rPr>
                <w:rFonts w:cs="Tahoma"/>
              </w:rPr>
              <w:t>4</w:t>
            </w:r>
          </w:p>
          <w:p w:rsidR="009429D2" w:rsidRDefault="009429D2">
            <w:pPr>
              <w:rPr>
                <w:rFonts w:cs="Tahoma"/>
              </w:rPr>
            </w:pPr>
          </w:p>
          <w:p w:rsidR="009429D2" w:rsidRPr="00384DA4" w:rsidRDefault="009429D2" w:rsidP="00BC754A">
            <w:pPr>
              <w:spacing w:line="288" w:lineRule="atLeast"/>
              <w:jc w:val="both"/>
              <w:rPr>
                <w:rFonts w:cs="Tahoma"/>
              </w:rPr>
            </w:pPr>
          </w:p>
        </w:tc>
        <w:tc>
          <w:tcPr>
            <w:tcW w:w="766" w:type="dxa"/>
            <w:shd w:val="clear" w:color="auto" w:fill="F9FDFF"/>
          </w:tcPr>
          <w:p w:rsidR="009429D2" w:rsidRDefault="00F53655">
            <w:pPr>
              <w:rPr>
                <w:rFonts w:cs="Tahoma"/>
              </w:rPr>
            </w:pPr>
            <w:r>
              <w:rPr>
                <w:rFonts w:cs="Tahoma"/>
              </w:rPr>
              <w:t>202</w:t>
            </w:r>
            <w:r w:rsidR="005352E1">
              <w:rPr>
                <w:rFonts w:cs="Tahoma"/>
              </w:rPr>
              <w:t>5</w:t>
            </w:r>
          </w:p>
          <w:p w:rsidR="009429D2" w:rsidRPr="00384DA4" w:rsidRDefault="009429D2" w:rsidP="009429D2">
            <w:pPr>
              <w:spacing w:line="288" w:lineRule="atLeast"/>
              <w:jc w:val="both"/>
              <w:rPr>
                <w:rFonts w:cs="Tahoma"/>
              </w:rPr>
            </w:pPr>
          </w:p>
        </w:tc>
        <w:tc>
          <w:tcPr>
            <w:tcW w:w="791" w:type="dxa"/>
            <w:shd w:val="clear" w:color="auto" w:fill="F9FDFF"/>
          </w:tcPr>
          <w:p w:rsidR="009429D2" w:rsidRDefault="00F53655">
            <w:pPr>
              <w:rPr>
                <w:rFonts w:cs="Tahoma"/>
              </w:rPr>
            </w:pPr>
            <w:r>
              <w:rPr>
                <w:rFonts w:cs="Tahoma"/>
              </w:rPr>
              <w:t>202</w:t>
            </w:r>
            <w:r w:rsidR="005352E1">
              <w:rPr>
                <w:rFonts w:cs="Tahoma"/>
              </w:rPr>
              <w:t>6</w:t>
            </w:r>
          </w:p>
          <w:p w:rsidR="009429D2" w:rsidRDefault="009429D2">
            <w:pPr>
              <w:rPr>
                <w:rFonts w:cs="Tahoma"/>
              </w:rPr>
            </w:pPr>
          </w:p>
          <w:p w:rsidR="009429D2" w:rsidRPr="00384DA4" w:rsidRDefault="009429D2" w:rsidP="009429D2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9429D2" w:rsidRPr="00384DA4" w:rsidTr="009429D2">
        <w:tc>
          <w:tcPr>
            <w:tcW w:w="4600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384DA4" w:rsidRDefault="009429D2" w:rsidP="00523E57">
            <w:pPr>
              <w:spacing w:line="288" w:lineRule="atLeast"/>
              <w:jc w:val="center"/>
              <w:rPr>
                <w:rFonts w:cs="Tahoma"/>
              </w:rPr>
            </w:pPr>
            <w:r w:rsidRPr="00384DA4">
              <w:rPr>
                <w:rFonts w:cs="Tahoma"/>
              </w:rPr>
              <w:t>1</w:t>
            </w:r>
          </w:p>
        </w:tc>
        <w:tc>
          <w:tcPr>
            <w:tcW w:w="79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384DA4" w:rsidRDefault="009429D2" w:rsidP="00523E57">
            <w:pPr>
              <w:spacing w:line="288" w:lineRule="atLeast"/>
              <w:jc w:val="center"/>
              <w:rPr>
                <w:rFonts w:cs="Tahoma"/>
              </w:rPr>
            </w:pPr>
            <w:r w:rsidRPr="00384DA4">
              <w:rPr>
                <w:rFonts w:cs="Tahoma"/>
              </w:rPr>
              <w:t>2</w:t>
            </w:r>
          </w:p>
        </w:tc>
        <w:tc>
          <w:tcPr>
            <w:tcW w:w="795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Default="009429D2" w:rsidP="00523E57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  <w:p w:rsidR="009429D2" w:rsidRPr="00384DA4" w:rsidRDefault="009429D2" w:rsidP="00BC754A">
            <w:pPr>
              <w:spacing w:line="288" w:lineRule="atLeast"/>
              <w:jc w:val="center"/>
              <w:rPr>
                <w:rFonts w:cs="Tahoma"/>
              </w:rPr>
            </w:pPr>
          </w:p>
        </w:tc>
        <w:tc>
          <w:tcPr>
            <w:tcW w:w="708" w:type="dxa"/>
            <w:shd w:val="clear" w:color="auto" w:fill="F9FDFF"/>
          </w:tcPr>
          <w:p w:rsidR="009429D2" w:rsidRPr="00384DA4" w:rsidRDefault="009429D2" w:rsidP="00523E57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  <w:p w:rsidR="009429D2" w:rsidRPr="00384DA4" w:rsidRDefault="009429D2" w:rsidP="00523E57">
            <w:pPr>
              <w:spacing w:line="288" w:lineRule="atLeast"/>
              <w:jc w:val="center"/>
              <w:rPr>
                <w:rFonts w:cs="Tahoma"/>
              </w:rPr>
            </w:pPr>
          </w:p>
        </w:tc>
        <w:tc>
          <w:tcPr>
            <w:tcW w:w="711" w:type="dxa"/>
            <w:shd w:val="clear" w:color="auto" w:fill="F9FDFF"/>
          </w:tcPr>
          <w:p w:rsidR="009429D2" w:rsidRPr="00384DA4" w:rsidRDefault="009429D2" w:rsidP="009429D2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766" w:type="dxa"/>
            <w:shd w:val="clear" w:color="auto" w:fill="F9FDFF"/>
          </w:tcPr>
          <w:p w:rsidR="009429D2" w:rsidRPr="00384DA4" w:rsidRDefault="009429D2" w:rsidP="00523E57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  <w:tc>
          <w:tcPr>
            <w:tcW w:w="791" w:type="dxa"/>
            <w:shd w:val="clear" w:color="auto" w:fill="F9FDFF"/>
          </w:tcPr>
          <w:p w:rsidR="009429D2" w:rsidRPr="00384DA4" w:rsidRDefault="009429D2" w:rsidP="00523E57">
            <w:pPr>
              <w:spacing w:line="288" w:lineRule="atLeast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</w:tr>
      <w:tr w:rsidR="00DC70CF" w:rsidRPr="00384DA4" w:rsidTr="005352E1">
        <w:tc>
          <w:tcPr>
            <w:tcW w:w="4600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70CF" w:rsidRPr="00384DA4" w:rsidRDefault="00DC70CF" w:rsidP="00DC70CF">
            <w:pPr>
              <w:spacing w:line="288" w:lineRule="atLeast"/>
              <w:jc w:val="both"/>
              <w:rPr>
                <w:rFonts w:cs="Tahoma"/>
              </w:rPr>
            </w:pPr>
            <w:r w:rsidRPr="00384DA4">
              <w:rPr>
                <w:rFonts w:cs="Tahoma"/>
              </w:rPr>
              <w:t xml:space="preserve">Субсидии бюджетным учреждениям на </w:t>
            </w:r>
            <w:r>
              <w:rPr>
                <w:rFonts w:cs="Tahoma"/>
              </w:rPr>
              <w:t xml:space="preserve">выполнение </w:t>
            </w:r>
            <w:r w:rsidRPr="00384DA4">
              <w:rPr>
                <w:rFonts w:cs="Tahoma"/>
              </w:rPr>
              <w:t>муниципального задания на оказание муниципальных услуг (выполнение работ)</w:t>
            </w:r>
          </w:p>
        </w:tc>
        <w:tc>
          <w:tcPr>
            <w:tcW w:w="79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70CF" w:rsidRPr="00F0539D" w:rsidRDefault="00291B2E" w:rsidP="00DC70CF">
            <w:pPr>
              <w:spacing w:line="288" w:lineRule="atLeast"/>
              <w:jc w:val="both"/>
              <w:rPr>
                <w:rFonts w:cs="Tahoma"/>
              </w:rPr>
            </w:pPr>
            <w:r w:rsidRPr="00F0539D">
              <w:rPr>
                <w:rFonts w:cs="Tahoma"/>
              </w:rPr>
              <w:t>100</w:t>
            </w:r>
            <w:r w:rsidR="00DC70CF" w:rsidRPr="00F0539D">
              <w:rPr>
                <w:rFonts w:cs="Tahoma"/>
              </w:rPr>
              <w:t>00</w:t>
            </w:r>
          </w:p>
        </w:tc>
        <w:tc>
          <w:tcPr>
            <w:tcW w:w="795" w:type="dxa"/>
            <w:shd w:val="clear" w:color="auto" w:fill="F9FDFF"/>
          </w:tcPr>
          <w:p w:rsidR="00DC70CF" w:rsidRPr="00F0539D" w:rsidRDefault="00291B2E" w:rsidP="00DC70CF">
            <w:pPr>
              <w:spacing w:line="288" w:lineRule="atLeast"/>
              <w:ind w:right="-128"/>
              <w:jc w:val="both"/>
              <w:rPr>
                <w:rFonts w:cs="Tahoma"/>
              </w:rPr>
            </w:pPr>
            <w:r w:rsidRPr="00F0539D">
              <w:rPr>
                <w:rFonts w:cs="Tahoma"/>
              </w:rPr>
              <w:t>20</w:t>
            </w:r>
            <w:r w:rsidR="00DC70CF" w:rsidRPr="00F0539D">
              <w:rPr>
                <w:rFonts w:cs="Tahoma"/>
              </w:rPr>
              <w:t>00</w:t>
            </w:r>
          </w:p>
        </w:tc>
        <w:tc>
          <w:tcPr>
            <w:tcW w:w="708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70CF" w:rsidRPr="00F0539D" w:rsidRDefault="00DC70CF" w:rsidP="00DC70CF">
            <w:r w:rsidRPr="00F0539D">
              <w:rPr>
                <w:rFonts w:cs="Tahoma"/>
              </w:rPr>
              <w:t>2000</w:t>
            </w:r>
          </w:p>
        </w:tc>
        <w:tc>
          <w:tcPr>
            <w:tcW w:w="711" w:type="dxa"/>
            <w:shd w:val="clear" w:color="auto" w:fill="F9FDFF"/>
          </w:tcPr>
          <w:p w:rsidR="00DC70CF" w:rsidRPr="00F0539D" w:rsidRDefault="00DC70CF" w:rsidP="00DC70CF">
            <w:r w:rsidRPr="00F0539D">
              <w:rPr>
                <w:rFonts w:cs="Tahoma"/>
              </w:rPr>
              <w:t>2000</w:t>
            </w:r>
          </w:p>
        </w:tc>
        <w:tc>
          <w:tcPr>
            <w:tcW w:w="766" w:type="dxa"/>
            <w:shd w:val="clear" w:color="auto" w:fill="F9FDFF"/>
          </w:tcPr>
          <w:p w:rsidR="00DC70CF" w:rsidRPr="00F0539D" w:rsidRDefault="00DC70CF" w:rsidP="00DC70CF">
            <w:r w:rsidRPr="00F0539D">
              <w:rPr>
                <w:rFonts w:cs="Tahoma"/>
              </w:rPr>
              <w:t>2000</w:t>
            </w:r>
          </w:p>
        </w:tc>
        <w:tc>
          <w:tcPr>
            <w:tcW w:w="791" w:type="dxa"/>
            <w:shd w:val="clear" w:color="auto" w:fill="F9FDFF"/>
          </w:tcPr>
          <w:p w:rsidR="00DC70CF" w:rsidRPr="00F0539D" w:rsidRDefault="00DC70CF" w:rsidP="00DC70CF">
            <w:r w:rsidRPr="00F0539D">
              <w:rPr>
                <w:rFonts w:cs="Tahoma"/>
              </w:rPr>
              <w:t>2000</w:t>
            </w:r>
          </w:p>
        </w:tc>
      </w:tr>
      <w:tr w:rsidR="00DC70CF" w:rsidRPr="00384DA4" w:rsidTr="005352E1">
        <w:tc>
          <w:tcPr>
            <w:tcW w:w="4600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70CF" w:rsidRPr="00384DA4" w:rsidRDefault="00DC70CF" w:rsidP="00DC70CF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ИТОГО ПО ПРОГРАММЕ</w:t>
            </w:r>
          </w:p>
        </w:tc>
        <w:tc>
          <w:tcPr>
            <w:tcW w:w="797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70CF" w:rsidRPr="00F0539D" w:rsidRDefault="00291B2E" w:rsidP="00DC70CF">
            <w:pPr>
              <w:spacing w:line="288" w:lineRule="atLeast"/>
              <w:jc w:val="both"/>
              <w:rPr>
                <w:rFonts w:cs="Tahoma"/>
              </w:rPr>
            </w:pPr>
            <w:r w:rsidRPr="00F0539D">
              <w:rPr>
                <w:rFonts w:cs="Tahoma"/>
              </w:rPr>
              <w:t>100</w:t>
            </w:r>
            <w:r w:rsidR="00DC70CF" w:rsidRPr="00F0539D">
              <w:rPr>
                <w:rFonts w:cs="Tahoma"/>
              </w:rPr>
              <w:t>00</w:t>
            </w:r>
          </w:p>
        </w:tc>
        <w:tc>
          <w:tcPr>
            <w:tcW w:w="795" w:type="dxa"/>
            <w:shd w:val="clear" w:color="auto" w:fill="F9FDFF"/>
          </w:tcPr>
          <w:p w:rsidR="00DC70CF" w:rsidRPr="00F0539D" w:rsidRDefault="00DC70CF" w:rsidP="00DC70CF">
            <w:pPr>
              <w:spacing w:line="288" w:lineRule="atLeast"/>
              <w:ind w:right="-128"/>
              <w:jc w:val="both"/>
              <w:rPr>
                <w:rFonts w:cs="Tahoma"/>
              </w:rPr>
            </w:pPr>
            <w:r w:rsidRPr="00F0539D">
              <w:rPr>
                <w:rFonts w:cs="Tahoma"/>
              </w:rPr>
              <w:t>1</w:t>
            </w:r>
            <w:r w:rsidR="00291B2E" w:rsidRPr="00F0539D">
              <w:rPr>
                <w:rFonts w:cs="Tahoma"/>
              </w:rPr>
              <w:t>20</w:t>
            </w:r>
            <w:r w:rsidRPr="00F0539D">
              <w:rPr>
                <w:rFonts w:cs="Tahoma"/>
              </w:rPr>
              <w:t>00</w:t>
            </w:r>
          </w:p>
        </w:tc>
        <w:tc>
          <w:tcPr>
            <w:tcW w:w="708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DC70CF" w:rsidRPr="00F0539D" w:rsidRDefault="00DC70CF" w:rsidP="00DC70CF">
            <w:pPr>
              <w:spacing w:line="288" w:lineRule="atLeast"/>
              <w:ind w:right="-128"/>
              <w:jc w:val="both"/>
              <w:rPr>
                <w:rFonts w:cs="Tahoma"/>
              </w:rPr>
            </w:pPr>
            <w:r w:rsidRPr="00F0539D">
              <w:rPr>
                <w:rFonts w:cs="Tahoma"/>
              </w:rPr>
              <w:t>2000</w:t>
            </w:r>
          </w:p>
        </w:tc>
        <w:tc>
          <w:tcPr>
            <w:tcW w:w="711" w:type="dxa"/>
            <w:shd w:val="clear" w:color="auto" w:fill="F9FDFF"/>
          </w:tcPr>
          <w:p w:rsidR="00DC70CF" w:rsidRPr="00F0539D" w:rsidRDefault="00DC70CF" w:rsidP="00DC70CF">
            <w:r w:rsidRPr="00F0539D">
              <w:rPr>
                <w:rFonts w:cs="Tahoma"/>
              </w:rPr>
              <w:t>2000</w:t>
            </w:r>
          </w:p>
        </w:tc>
        <w:tc>
          <w:tcPr>
            <w:tcW w:w="766" w:type="dxa"/>
            <w:shd w:val="clear" w:color="auto" w:fill="F9FDFF"/>
          </w:tcPr>
          <w:p w:rsidR="00DC70CF" w:rsidRPr="00F0539D" w:rsidRDefault="00DC70CF" w:rsidP="00DC70CF">
            <w:r w:rsidRPr="00F0539D">
              <w:rPr>
                <w:rFonts w:cs="Tahoma"/>
              </w:rPr>
              <w:t>2000</w:t>
            </w:r>
          </w:p>
        </w:tc>
        <w:tc>
          <w:tcPr>
            <w:tcW w:w="791" w:type="dxa"/>
            <w:shd w:val="clear" w:color="auto" w:fill="F9FDFF"/>
          </w:tcPr>
          <w:p w:rsidR="00DC70CF" w:rsidRPr="00F0539D" w:rsidRDefault="00DC70CF" w:rsidP="00DC70CF">
            <w:r w:rsidRPr="00F0539D">
              <w:rPr>
                <w:rFonts w:cs="Tahoma"/>
              </w:rPr>
              <w:t>2000</w:t>
            </w:r>
          </w:p>
        </w:tc>
      </w:tr>
    </w:tbl>
    <w:p w:rsidR="00270338" w:rsidRDefault="00D733C7" w:rsidP="00BC754A">
      <w:pPr>
        <w:spacing w:after="192" w:line="288" w:lineRule="atLeast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ab/>
      </w:r>
      <w:r>
        <w:rPr>
          <w:rFonts w:cs="Tahoma"/>
          <w:sz w:val="26"/>
          <w:szCs w:val="19"/>
        </w:rPr>
        <w:tab/>
      </w:r>
      <w:r>
        <w:rPr>
          <w:rFonts w:cs="Tahoma"/>
          <w:sz w:val="26"/>
          <w:szCs w:val="19"/>
        </w:rPr>
        <w:tab/>
      </w:r>
    </w:p>
    <w:p w:rsidR="00523E57" w:rsidRPr="00FD22EC" w:rsidRDefault="00292CE3" w:rsidP="00270338">
      <w:pPr>
        <w:spacing w:after="192" w:line="288" w:lineRule="atLeast"/>
        <w:jc w:val="center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4.</w:t>
      </w:r>
      <w:r w:rsidR="00523E57" w:rsidRPr="00FD22EC">
        <w:rPr>
          <w:rFonts w:cs="Tahoma"/>
          <w:sz w:val="26"/>
          <w:szCs w:val="19"/>
        </w:rPr>
        <w:t xml:space="preserve"> Обоснование ресурсного обеспечения</w:t>
      </w:r>
    </w:p>
    <w:p w:rsidR="00523E57" w:rsidRDefault="00523E57" w:rsidP="00523E57">
      <w:pPr>
        <w:ind w:firstLine="709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З</w:t>
      </w:r>
      <w:r w:rsidRPr="00FD22EC">
        <w:rPr>
          <w:rFonts w:cs="Tahoma"/>
          <w:sz w:val="26"/>
          <w:szCs w:val="19"/>
        </w:rPr>
        <w:t>атраты на весь срок ре</w:t>
      </w:r>
      <w:r w:rsidR="006C3780">
        <w:rPr>
          <w:rFonts w:cs="Tahoma"/>
          <w:sz w:val="26"/>
          <w:szCs w:val="19"/>
        </w:rPr>
        <w:t xml:space="preserve">ализации Программы составляют – </w:t>
      </w:r>
      <w:r w:rsidR="00291B2E" w:rsidRPr="00F0539D">
        <w:rPr>
          <w:rFonts w:cs="Tahoma"/>
          <w:sz w:val="26"/>
          <w:szCs w:val="19"/>
        </w:rPr>
        <w:t>100</w:t>
      </w:r>
      <w:r w:rsidR="003511F6" w:rsidRPr="00F0539D">
        <w:rPr>
          <w:rFonts w:cs="Tahoma"/>
          <w:sz w:val="26"/>
          <w:szCs w:val="19"/>
        </w:rPr>
        <w:t>00</w:t>
      </w:r>
      <w:r w:rsidRPr="00F0539D">
        <w:rPr>
          <w:rFonts w:cs="Tahoma"/>
          <w:color w:val="FF00FF"/>
          <w:sz w:val="26"/>
          <w:szCs w:val="19"/>
        </w:rPr>
        <w:t xml:space="preserve"> </w:t>
      </w:r>
      <w:r w:rsidRPr="00F0539D">
        <w:rPr>
          <w:rFonts w:cs="Tahoma"/>
          <w:sz w:val="26"/>
          <w:szCs w:val="19"/>
        </w:rPr>
        <w:t>тыс. рублей</w:t>
      </w:r>
      <w:r w:rsidRPr="00FD22EC">
        <w:rPr>
          <w:rFonts w:cs="Tahoma"/>
          <w:sz w:val="26"/>
          <w:szCs w:val="19"/>
        </w:rPr>
        <w:t xml:space="preserve"> из</w:t>
      </w:r>
      <w:r>
        <w:rPr>
          <w:rFonts w:cs="Tahoma"/>
          <w:sz w:val="26"/>
          <w:szCs w:val="19"/>
        </w:rPr>
        <w:t xml:space="preserve"> местного</w:t>
      </w:r>
      <w:r w:rsidRPr="00FD22EC">
        <w:rPr>
          <w:rFonts w:cs="Tahoma"/>
          <w:sz w:val="26"/>
          <w:szCs w:val="19"/>
        </w:rPr>
        <w:t xml:space="preserve"> бюджета </w:t>
      </w:r>
      <w:r>
        <w:rPr>
          <w:rFonts w:cs="Tahoma"/>
          <w:sz w:val="26"/>
          <w:szCs w:val="19"/>
        </w:rPr>
        <w:t xml:space="preserve"> </w:t>
      </w:r>
      <w:r w:rsidR="000F7C5B">
        <w:rPr>
          <w:rFonts w:cs="Tahoma"/>
          <w:sz w:val="26"/>
          <w:szCs w:val="19"/>
        </w:rPr>
        <w:t xml:space="preserve">муниципального образования </w:t>
      </w:r>
      <w:r w:rsidR="00C04455">
        <w:rPr>
          <w:rFonts w:cs="Tahoma"/>
          <w:sz w:val="26"/>
          <w:szCs w:val="19"/>
        </w:rPr>
        <w:t>Табат</w:t>
      </w:r>
      <w:r w:rsidR="00D733C7">
        <w:rPr>
          <w:rFonts w:cs="Tahoma"/>
          <w:sz w:val="26"/>
          <w:szCs w:val="19"/>
        </w:rPr>
        <w:t>ск</w:t>
      </w:r>
      <w:r w:rsidR="000F7C5B">
        <w:rPr>
          <w:rFonts w:cs="Tahoma"/>
          <w:sz w:val="26"/>
          <w:szCs w:val="19"/>
        </w:rPr>
        <w:t>ий</w:t>
      </w:r>
      <w:r w:rsidR="00D733C7">
        <w:rPr>
          <w:rFonts w:cs="Tahoma"/>
          <w:sz w:val="26"/>
          <w:szCs w:val="19"/>
        </w:rPr>
        <w:t xml:space="preserve"> сельсовет</w:t>
      </w:r>
      <w:r w:rsidR="000F7C5B">
        <w:rPr>
          <w:rFonts w:cs="Tahoma"/>
          <w:sz w:val="26"/>
          <w:szCs w:val="19"/>
        </w:rPr>
        <w:t>.</w:t>
      </w:r>
    </w:p>
    <w:p w:rsidR="00523E57" w:rsidRDefault="00523E57" w:rsidP="00523E57">
      <w:pPr>
        <w:spacing w:after="192" w:line="288" w:lineRule="atLeast"/>
        <w:jc w:val="both"/>
        <w:rPr>
          <w:rFonts w:cs="Tahoma"/>
          <w:sz w:val="26"/>
          <w:szCs w:val="19"/>
        </w:rPr>
      </w:pPr>
    </w:p>
    <w:p w:rsidR="00523E57" w:rsidRPr="00FD22EC" w:rsidRDefault="00292CE3" w:rsidP="00292CE3">
      <w:pPr>
        <w:spacing w:after="192" w:line="288" w:lineRule="atLeast"/>
        <w:ind w:left="2124" w:firstLine="708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5</w:t>
      </w:r>
      <w:r w:rsidR="00523E57" w:rsidRPr="00FD22EC">
        <w:rPr>
          <w:rFonts w:cs="Tahoma"/>
          <w:sz w:val="26"/>
          <w:szCs w:val="19"/>
        </w:rPr>
        <w:t>. Механизм реализации</w:t>
      </w:r>
    </w:p>
    <w:p w:rsidR="003A43F8" w:rsidRDefault="00E033C8" w:rsidP="000F7C5B">
      <w:pPr>
        <w:pStyle w:val="a3"/>
        <w:ind w:firstLine="708"/>
        <w:jc w:val="both"/>
        <w:rPr>
          <w:sz w:val="26"/>
          <w:szCs w:val="26"/>
        </w:rPr>
      </w:pPr>
      <w:r>
        <w:rPr>
          <w:rFonts w:cs="Tahoma"/>
          <w:sz w:val="26"/>
          <w:szCs w:val="19"/>
        </w:rPr>
        <w:t>И</w:t>
      </w:r>
      <w:r w:rsidR="00523E57">
        <w:rPr>
          <w:rFonts w:cs="Tahoma"/>
          <w:sz w:val="26"/>
          <w:szCs w:val="19"/>
        </w:rPr>
        <w:t>сполнение</w:t>
      </w:r>
      <w:r>
        <w:rPr>
          <w:rFonts w:cs="Tahoma"/>
          <w:sz w:val="26"/>
          <w:szCs w:val="19"/>
        </w:rPr>
        <w:t xml:space="preserve"> Программы</w:t>
      </w:r>
      <w:r w:rsidR="00292CE3">
        <w:rPr>
          <w:rFonts w:cs="Tahoma"/>
          <w:sz w:val="26"/>
          <w:szCs w:val="19"/>
        </w:rPr>
        <w:t xml:space="preserve"> осуществляет муниципальное бюджетное учреждение культуры</w:t>
      </w:r>
      <w:r w:rsidR="00523E57" w:rsidRPr="00FD22EC">
        <w:rPr>
          <w:rFonts w:cs="Tahoma"/>
          <w:sz w:val="26"/>
          <w:szCs w:val="19"/>
        </w:rPr>
        <w:t xml:space="preserve"> </w:t>
      </w:r>
      <w:r>
        <w:rPr>
          <w:rFonts w:cs="Tahoma"/>
          <w:sz w:val="26"/>
          <w:szCs w:val="19"/>
        </w:rPr>
        <w:t>Табатская клубная система. К</w:t>
      </w:r>
      <w:r w:rsidR="00523E57">
        <w:rPr>
          <w:rFonts w:cs="Tahoma"/>
          <w:sz w:val="26"/>
          <w:szCs w:val="19"/>
        </w:rPr>
        <w:t>онтролирующим органом</w:t>
      </w:r>
      <w:r w:rsidR="00523E57" w:rsidRPr="00FD22EC">
        <w:rPr>
          <w:rFonts w:cs="Tahoma"/>
          <w:sz w:val="26"/>
          <w:szCs w:val="19"/>
        </w:rPr>
        <w:t xml:space="preserve"> выступает </w:t>
      </w:r>
      <w:r w:rsidR="00523E57" w:rsidRPr="00374C4C">
        <w:rPr>
          <w:sz w:val="26"/>
          <w:szCs w:val="26"/>
        </w:rPr>
        <w:t xml:space="preserve">Администрация </w:t>
      </w:r>
      <w:r w:rsidR="00C04455">
        <w:rPr>
          <w:sz w:val="26"/>
          <w:szCs w:val="26"/>
        </w:rPr>
        <w:t>Табат</w:t>
      </w:r>
      <w:r w:rsidR="00292CE3">
        <w:rPr>
          <w:sz w:val="26"/>
          <w:szCs w:val="26"/>
        </w:rPr>
        <w:t>ского сельсовета</w:t>
      </w:r>
      <w:r w:rsidR="003A43F8">
        <w:rPr>
          <w:sz w:val="26"/>
          <w:szCs w:val="26"/>
        </w:rPr>
        <w:t>.</w:t>
      </w:r>
    </w:p>
    <w:p w:rsidR="003A43F8" w:rsidRPr="00D62607" w:rsidRDefault="003A43F8" w:rsidP="000F7C5B">
      <w:pPr>
        <w:pStyle w:val="a3"/>
        <w:ind w:firstLine="708"/>
        <w:jc w:val="both"/>
        <w:rPr>
          <w:sz w:val="26"/>
          <w:szCs w:val="26"/>
        </w:rPr>
      </w:pPr>
      <w:r w:rsidRPr="003A43F8">
        <w:rPr>
          <w:sz w:val="26"/>
          <w:szCs w:val="26"/>
        </w:rPr>
        <w:t xml:space="preserve"> </w:t>
      </w:r>
      <w:r w:rsidRPr="00D62607">
        <w:rPr>
          <w:sz w:val="26"/>
          <w:szCs w:val="26"/>
        </w:rPr>
        <w:t xml:space="preserve">К участию в реализации Программы привлекаются  учреждения культуры, орган местного самоуправления Табатского сельсовета (по согласованию). </w:t>
      </w:r>
    </w:p>
    <w:p w:rsidR="003A43F8" w:rsidRPr="00D62607" w:rsidRDefault="003A43F8" w:rsidP="000F7C5B">
      <w:pPr>
        <w:pStyle w:val="a3"/>
        <w:jc w:val="both"/>
        <w:rPr>
          <w:sz w:val="26"/>
          <w:szCs w:val="26"/>
        </w:rPr>
      </w:pPr>
      <w:r w:rsidRPr="00D6260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D62607">
        <w:rPr>
          <w:sz w:val="26"/>
          <w:szCs w:val="26"/>
        </w:rPr>
        <w:t xml:space="preserve">Финансирование муниципального задания осуществляется Администрацией Табатского сельсовета в соответствии с Правилами предоставления и распределения субсидий из местного бюджета, представленных в настоящей Программе. </w:t>
      </w:r>
    </w:p>
    <w:p w:rsidR="00523E57" w:rsidRPr="008D7060" w:rsidRDefault="00523E57" w:rsidP="000F7C5B">
      <w:pPr>
        <w:ind w:firstLine="709"/>
        <w:jc w:val="both"/>
        <w:rPr>
          <w:rFonts w:cs="Tahoma"/>
          <w:color w:val="FF0000"/>
          <w:sz w:val="26"/>
          <w:szCs w:val="19"/>
        </w:rPr>
      </w:pPr>
      <w:r w:rsidRPr="00FD22EC">
        <w:rPr>
          <w:rFonts w:cs="Tahoma"/>
          <w:sz w:val="26"/>
          <w:szCs w:val="19"/>
        </w:rPr>
        <w:t xml:space="preserve">В ходе реализации Программы </w:t>
      </w:r>
      <w:r w:rsidRPr="00374C4C">
        <w:rPr>
          <w:sz w:val="26"/>
          <w:szCs w:val="26"/>
        </w:rPr>
        <w:t>Администрация</w:t>
      </w:r>
      <w:r w:rsidR="00292CE3">
        <w:rPr>
          <w:sz w:val="26"/>
          <w:szCs w:val="26"/>
        </w:rPr>
        <w:t xml:space="preserve"> </w:t>
      </w:r>
      <w:r w:rsidR="00C04455">
        <w:rPr>
          <w:sz w:val="26"/>
          <w:szCs w:val="26"/>
        </w:rPr>
        <w:t>Табат</w:t>
      </w:r>
      <w:r w:rsidR="00292CE3">
        <w:rPr>
          <w:sz w:val="26"/>
          <w:szCs w:val="26"/>
        </w:rPr>
        <w:t>ского сельсовета</w:t>
      </w:r>
      <w:r w:rsidRPr="00FD22EC">
        <w:rPr>
          <w:rFonts w:cs="Tahoma"/>
          <w:sz w:val="26"/>
          <w:szCs w:val="19"/>
        </w:rPr>
        <w:t xml:space="preserve"> проводит анализ по </w:t>
      </w:r>
      <w:r>
        <w:rPr>
          <w:rFonts w:cs="Tahoma"/>
          <w:sz w:val="26"/>
          <w:szCs w:val="19"/>
        </w:rPr>
        <w:t>эффективному</w:t>
      </w:r>
      <w:r w:rsidRPr="00FD22EC">
        <w:rPr>
          <w:rFonts w:cs="Tahoma"/>
          <w:sz w:val="26"/>
          <w:szCs w:val="19"/>
        </w:rPr>
        <w:t xml:space="preserve"> использованию финансовых ресурсов Программы, осуществляет подготовку представлений в установленном порядке ежеквартальных отчетов о ходе выполнения Программы и ежегодных докладов о ходе реализации мероприятий Программы и об эффективности использования финансовых средств</w:t>
      </w:r>
      <w:r w:rsidR="00292CE3">
        <w:rPr>
          <w:rFonts w:cs="Tahoma"/>
          <w:sz w:val="26"/>
          <w:szCs w:val="19"/>
        </w:rPr>
        <w:t>.</w:t>
      </w:r>
    </w:p>
    <w:p w:rsidR="00523E57" w:rsidRDefault="00523E57" w:rsidP="000F7C5B">
      <w:pPr>
        <w:spacing w:after="192" w:line="288" w:lineRule="atLeast"/>
        <w:jc w:val="both"/>
        <w:rPr>
          <w:rFonts w:cs="Tahoma"/>
          <w:sz w:val="26"/>
          <w:szCs w:val="19"/>
        </w:rPr>
      </w:pPr>
    </w:p>
    <w:p w:rsidR="00523E57" w:rsidRPr="00FD22EC" w:rsidRDefault="00523E57" w:rsidP="00523E57">
      <w:pPr>
        <w:spacing w:after="192" w:line="288" w:lineRule="atLeast"/>
        <w:jc w:val="center"/>
        <w:rPr>
          <w:rFonts w:cs="Tahoma"/>
          <w:sz w:val="26"/>
          <w:szCs w:val="19"/>
        </w:rPr>
      </w:pPr>
      <w:r w:rsidRPr="00FD22EC">
        <w:rPr>
          <w:rFonts w:cs="Tahoma"/>
          <w:sz w:val="26"/>
          <w:szCs w:val="19"/>
        </w:rPr>
        <w:t>6. Оценка</w:t>
      </w:r>
      <w:r>
        <w:rPr>
          <w:rFonts w:cs="Tahoma"/>
          <w:sz w:val="26"/>
          <w:szCs w:val="19"/>
        </w:rPr>
        <w:t xml:space="preserve"> социально-экономической</w:t>
      </w:r>
      <w:r w:rsidRPr="00FD22EC">
        <w:rPr>
          <w:rFonts w:cs="Tahoma"/>
          <w:sz w:val="26"/>
          <w:szCs w:val="19"/>
        </w:rPr>
        <w:t xml:space="preserve"> эффективности</w:t>
      </w:r>
    </w:p>
    <w:p w:rsidR="00523E57" w:rsidRPr="00FD22EC" w:rsidRDefault="00523E57" w:rsidP="00523E57">
      <w:pPr>
        <w:ind w:firstLine="709"/>
        <w:jc w:val="both"/>
        <w:rPr>
          <w:rFonts w:cs="Tahoma"/>
          <w:sz w:val="26"/>
          <w:szCs w:val="19"/>
        </w:rPr>
      </w:pPr>
      <w:r w:rsidRPr="00FD22EC">
        <w:rPr>
          <w:rFonts w:cs="Tahoma"/>
          <w:sz w:val="26"/>
          <w:szCs w:val="19"/>
        </w:rPr>
        <w:lastRenderedPageBreak/>
        <w:t>В тече</w:t>
      </w:r>
      <w:r>
        <w:rPr>
          <w:rFonts w:cs="Tahoma"/>
          <w:sz w:val="26"/>
          <w:szCs w:val="19"/>
        </w:rPr>
        <w:t>ние срока р</w:t>
      </w:r>
      <w:r w:rsidR="00B2668C">
        <w:rPr>
          <w:rFonts w:cs="Tahoma"/>
          <w:sz w:val="26"/>
          <w:szCs w:val="19"/>
        </w:rPr>
        <w:t>еализации Программы на 202</w:t>
      </w:r>
      <w:r w:rsidR="005352E1">
        <w:rPr>
          <w:rFonts w:cs="Tahoma"/>
          <w:sz w:val="26"/>
          <w:szCs w:val="19"/>
        </w:rPr>
        <w:t>2</w:t>
      </w:r>
      <w:r w:rsidR="00A772D5">
        <w:rPr>
          <w:rFonts w:cs="Tahoma"/>
          <w:sz w:val="26"/>
          <w:szCs w:val="19"/>
        </w:rPr>
        <w:t>-20</w:t>
      </w:r>
      <w:r w:rsidR="005352E1">
        <w:rPr>
          <w:rFonts w:cs="Tahoma"/>
          <w:sz w:val="26"/>
          <w:szCs w:val="19"/>
        </w:rPr>
        <w:t>26</w:t>
      </w:r>
      <w:r w:rsidR="00D80D00">
        <w:rPr>
          <w:rFonts w:cs="Tahoma"/>
          <w:sz w:val="26"/>
          <w:szCs w:val="19"/>
        </w:rPr>
        <w:t xml:space="preserve"> год</w:t>
      </w:r>
      <w:r w:rsidR="000F7C5B">
        <w:rPr>
          <w:rFonts w:cs="Tahoma"/>
          <w:sz w:val="26"/>
          <w:szCs w:val="19"/>
        </w:rPr>
        <w:t>ы</w:t>
      </w:r>
      <w:r w:rsidRPr="00FD22EC">
        <w:rPr>
          <w:rFonts w:cs="Tahoma"/>
          <w:sz w:val="26"/>
          <w:szCs w:val="19"/>
        </w:rPr>
        <w:t xml:space="preserve"> оценка эффективности реализации ее мероприятий и отдельных проектов по каждому направлению осуществляется </w:t>
      </w:r>
      <w:r>
        <w:rPr>
          <w:rFonts w:cs="Tahoma"/>
          <w:sz w:val="26"/>
          <w:szCs w:val="19"/>
        </w:rPr>
        <w:t>муниципальным</w:t>
      </w:r>
      <w:r w:rsidRPr="00FD22EC">
        <w:rPr>
          <w:rFonts w:cs="Tahoma"/>
          <w:sz w:val="26"/>
          <w:szCs w:val="19"/>
        </w:rPr>
        <w:t xml:space="preserve"> заказчиком и исполнителями мероприятий. Для этого предполагается использовать систему показателей, характеризирующих текущие результаты деятельности.</w:t>
      </w:r>
    </w:p>
    <w:p w:rsidR="00523E57" w:rsidRDefault="00523E57" w:rsidP="00523E57">
      <w:pPr>
        <w:ind w:firstLine="709"/>
        <w:jc w:val="both"/>
        <w:rPr>
          <w:rFonts w:cs="Tahoma"/>
          <w:sz w:val="26"/>
          <w:szCs w:val="19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3936"/>
        <w:gridCol w:w="1276"/>
        <w:gridCol w:w="840"/>
        <w:gridCol w:w="839"/>
        <w:gridCol w:w="742"/>
        <w:gridCol w:w="758"/>
        <w:gridCol w:w="767"/>
      </w:tblGrid>
      <w:tr w:rsidR="009429D2" w:rsidRPr="00D62607" w:rsidTr="003511F6">
        <w:trPr>
          <w:tblHeader/>
        </w:trPr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D62607" w:rsidRDefault="009429D2" w:rsidP="005C6B53">
            <w:pPr>
              <w:pStyle w:val="a3"/>
              <w:rPr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№</w:t>
            </w:r>
          </w:p>
          <w:p w:rsidR="009429D2" w:rsidRPr="00D62607" w:rsidRDefault="009429D2" w:rsidP="005C6B53">
            <w:pPr>
              <w:pStyle w:val="a3"/>
              <w:rPr>
                <w:bCs/>
                <w:sz w:val="26"/>
                <w:szCs w:val="26"/>
              </w:rPr>
            </w:pPr>
            <w:r w:rsidRPr="00D62607">
              <w:rPr>
                <w:sz w:val="26"/>
                <w:szCs w:val="26"/>
              </w:rPr>
              <w:t>п/п</w:t>
            </w:r>
          </w:p>
        </w:tc>
        <w:tc>
          <w:tcPr>
            <w:tcW w:w="3936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9429D2" w:rsidP="005C6B53">
            <w:pPr>
              <w:pStyle w:val="a3"/>
              <w:jc w:val="center"/>
            </w:pPr>
            <w:r w:rsidRPr="009429D2">
              <w:t>Показатель</w:t>
            </w:r>
          </w:p>
        </w:tc>
        <w:tc>
          <w:tcPr>
            <w:tcW w:w="1276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9429D2" w:rsidP="005C6B53">
            <w:pPr>
              <w:pStyle w:val="a3"/>
              <w:jc w:val="center"/>
            </w:pPr>
            <w:r w:rsidRPr="009429D2">
              <w:t>Единицы измерения</w:t>
            </w:r>
          </w:p>
        </w:tc>
        <w:tc>
          <w:tcPr>
            <w:tcW w:w="840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B2668C" w:rsidP="005C6B53">
            <w:pPr>
              <w:pStyle w:val="a3"/>
              <w:jc w:val="center"/>
            </w:pPr>
            <w:r>
              <w:t>2021</w:t>
            </w:r>
            <w:r w:rsidR="009429D2" w:rsidRPr="009429D2">
              <w:t xml:space="preserve"> год</w:t>
            </w:r>
          </w:p>
        </w:tc>
        <w:tc>
          <w:tcPr>
            <w:tcW w:w="83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B2668C" w:rsidP="005C6B53">
            <w:pPr>
              <w:pStyle w:val="a3"/>
              <w:jc w:val="center"/>
            </w:pPr>
            <w:r>
              <w:t>2022</w:t>
            </w:r>
            <w:r w:rsidR="009429D2" w:rsidRPr="009429D2">
              <w:t xml:space="preserve"> год</w:t>
            </w:r>
          </w:p>
        </w:tc>
        <w:tc>
          <w:tcPr>
            <w:tcW w:w="742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B2668C" w:rsidP="005C6B53">
            <w:pPr>
              <w:pStyle w:val="a3"/>
              <w:jc w:val="center"/>
            </w:pPr>
            <w:r>
              <w:t>2023</w:t>
            </w:r>
            <w:r w:rsidR="003511F6">
              <w:t xml:space="preserve"> </w:t>
            </w:r>
            <w:r w:rsidR="009429D2" w:rsidRPr="009429D2">
              <w:t>год</w:t>
            </w:r>
          </w:p>
        </w:tc>
        <w:tc>
          <w:tcPr>
            <w:tcW w:w="758" w:type="dxa"/>
            <w:shd w:val="clear" w:color="auto" w:fill="F9FDFF"/>
          </w:tcPr>
          <w:p w:rsidR="009429D2" w:rsidRPr="009429D2" w:rsidRDefault="00B2668C" w:rsidP="005C6B53">
            <w:pPr>
              <w:pStyle w:val="a3"/>
              <w:jc w:val="center"/>
            </w:pPr>
            <w:r>
              <w:t>2024</w:t>
            </w:r>
            <w:r w:rsidR="009429D2">
              <w:t xml:space="preserve"> год</w:t>
            </w:r>
          </w:p>
        </w:tc>
        <w:tc>
          <w:tcPr>
            <w:tcW w:w="767" w:type="dxa"/>
            <w:shd w:val="clear" w:color="auto" w:fill="F9FDFF"/>
          </w:tcPr>
          <w:p w:rsidR="009429D2" w:rsidRPr="009429D2" w:rsidRDefault="00B2668C" w:rsidP="005C6B53">
            <w:pPr>
              <w:pStyle w:val="a3"/>
              <w:jc w:val="center"/>
            </w:pPr>
            <w:r>
              <w:t>2025</w:t>
            </w:r>
            <w:r w:rsidR="009429D2">
              <w:t xml:space="preserve"> год</w:t>
            </w:r>
          </w:p>
        </w:tc>
      </w:tr>
      <w:tr w:rsidR="009429D2" w:rsidRPr="00D62607" w:rsidTr="003511F6">
        <w:trPr>
          <w:tblHeader/>
        </w:trPr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D62607" w:rsidRDefault="009429D2" w:rsidP="005C6B53">
            <w:pPr>
              <w:pStyle w:val="a3"/>
              <w:rPr>
                <w:bCs/>
                <w:sz w:val="26"/>
                <w:szCs w:val="26"/>
              </w:rPr>
            </w:pPr>
            <w:r w:rsidRPr="00D626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36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9429D2" w:rsidP="005C6B53">
            <w:pPr>
              <w:pStyle w:val="a3"/>
              <w:jc w:val="center"/>
              <w:rPr>
                <w:bCs/>
              </w:rPr>
            </w:pPr>
            <w:r w:rsidRPr="009429D2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9429D2" w:rsidP="005C6B53">
            <w:pPr>
              <w:pStyle w:val="a3"/>
              <w:jc w:val="center"/>
              <w:rPr>
                <w:bCs/>
              </w:rPr>
            </w:pPr>
            <w:r w:rsidRPr="009429D2">
              <w:rPr>
                <w:bCs/>
              </w:rPr>
              <w:t>3</w:t>
            </w:r>
          </w:p>
        </w:tc>
        <w:tc>
          <w:tcPr>
            <w:tcW w:w="840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9429D2" w:rsidP="005C6B53">
            <w:pPr>
              <w:pStyle w:val="a3"/>
              <w:jc w:val="center"/>
              <w:rPr>
                <w:bCs/>
              </w:rPr>
            </w:pPr>
            <w:r w:rsidRPr="009429D2">
              <w:rPr>
                <w:bCs/>
              </w:rPr>
              <w:t>5</w:t>
            </w:r>
          </w:p>
        </w:tc>
        <w:tc>
          <w:tcPr>
            <w:tcW w:w="83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9429D2" w:rsidP="005C6B53">
            <w:pPr>
              <w:pStyle w:val="a3"/>
              <w:jc w:val="center"/>
              <w:rPr>
                <w:bCs/>
              </w:rPr>
            </w:pPr>
            <w:r w:rsidRPr="009429D2">
              <w:rPr>
                <w:bCs/>
              </w:rPr>
              <w:t>6</w:t>
            </w:r>
          </w:p>
        </w:tc>
        <w:tc>
          <w:tcPr>
            <w:tcW w:w="742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9429D2" w:rsidP="009429D2">
            <w:pPr>
              <w:pStyle w:val="a3"/>
              <w:jc w:val="center"/>
              <w:rPr>
                <w:bCs/>
              </w:rPr>
            </w:pPr>
            <w:r w:rsidRPr="009429D2">
              <w:rPr>
                <w:bCs/>
              </w:rPr>
              <w:t>7</w:t>
            </w:r>
          </w:p>
        </w:tc>
        <w:tc>
          <w:tcPr>
            <w:tcW w:w="758" w:type="dxa"/>
            <w:shd w:val="clear" w:color="auto" w:fill="F9FDFF"/>
          </w:tcPr>
          <w:p w:rsidR="009429D2" w:rsidRPr="009429D2" w:rsidRDefault="009429D2" w:rsidP="005C6B5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67" w:type="dxa"/>
            <w:shd w:val="clear" w:color="auto" w:fill="F9FDFF"/>
          </w:tcPr>
          <w:p w:rsidR="009429D2" w:rsidRPr="009429D2" w:rsidRDefault="009429D2" w:rsidP="009429D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9429D2" w:rsidRPr="00D62607" w:rsidTr="003511F6">
        <w:trPr>
          <w:tblHeader/>
        </w:trPr>
        <w:tc>
          <w:tcPr>
            <w:tcW w:w="0" w:type="auto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D62607" w:rsidRDefault="009429D2" w:rsidP="005C6B53">
            <w:pPr>
              <w:pStyle w:val="a3"/>
              <w:rPr>
                <w:bCs/>
                <w:sz w:val="26"/>
                <w:szCs w:val="26"/>
              </w:rPr>
            </w:pPr>
            <w:r w:rsidRPr="00D626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36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9429D2" w:rsidP="005C6B53">
            <w:pPr>
              <w:pStyle w:val="a3"/>
              <w:rPr>
                <w:bCs/>
              </w:rPr>
            </w:pPr>
            <w:r w:rsidRPr="009429D2">
              <w:rPr>
                <w:bCs/>
              </w:rPr>
              <w:t>Увеличение количества мероприятий в досуговых учреждениях культуры</w:t>
            </w:r>
          </w:p>
        </w:tc>
        <w:tc>
          <w:tcPr>
            <w:tcW w:w="1276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9429D2" w:rsidRDefault="009429D2" w:rsidP="005C6B53">
            <w:pPr>
              <w:pStyle w:val="a3"/>
              <w:jc w:val="center"/>
              <w:rPr>
                <w:bCs/>
              </w:rPr>
            </w:pPr>
            <w:r w:rsidRPr="009429D2">
              <w:rPr>
                <w:bCs/>
              </w:rPr>
              <w:t>единиц</w:t>
            </w:r>
          </w:p>
        </w:tc>
        <w:tc>
          <w:tcPr>
            <w:tcW w:w="840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0F7C5B" w:rsidRDefault="000F7C5B" w:rsidP="000F7C5B">
            <w:pPr>
              <w:pStyle w:val="a3"/>
              <w:jc w:val="center"/>
              <w:rPr>
                <w:bCs/>
              </w:rPr>
            </w:pPr>
            <w:r w:rsidRPr="000F7C5B">
              <w:rPr>
                <w:bCs/>
              </w:rPr>
              <w:t>д</w:t>
            </w:r>
            <w:r w:rsidR="009429D2" w:rsidRPr="000F7C5B">
              <w:rPr>
                <w:bCs/>
              </w:rPr>
              <w:t>о</w:t>
            </w:r>
            <w:r w:rsidRPr="000F7C5B">
              <w:rPr>
                <w:bCs/>
              </w:rPr>
              <w:t xml:space="preserve"> </w:t>
            </w:r>
            <w:r w:rsidR="009429D2" w:rsidRPr="000F7C5B">
              <w:rPr>
                <w:bCs/>
              </w:rPr>
              <w:t>5</w:t>
            </w:r>
            <w:r w:rsidRPr="000F7C5B">
              <w:rPr>
                <w:bCs/>
              </w:rPr>
              <w:t>0</w:t>
            </w:r>
            <w:r w:rsidR="00B2668C">
              <w:rPr>
                <w:bCs/>
              </w:rPr>
              <w:t>5</w:t>
            </w:r>
          </w:p>
        </w:tc>
        <w:tc>
          <w:tcPr>
            <w:tcW w:w="839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0F7C5B" w:rsidRDefault="000F7C5B" w:rsidP="000F7C5B">
            <w:pPr>
              <w:pStyle w:val="a3"/>
              <w:jc w:val="center"/>
              <w:rPr>
                <w:bCs/>
              </w:rPr>
            </w:pPr>
            <w:r w:rsidRPr="000F7C5B">
              <w:rPr>
                <w:bCs/>
              </w:rPr>
              <w:t>д</w:t>
            </w:r>
            <w:r w:rsidR="009429D2" w:rsidRPr="000F7C5B">
              <w:rPr>
                <w:bCs/>
              </w:rPr>
              <w:t>о</w:t>
            </w:r>
            <w:r w:rsidRPr="000F7C5B">
              <w:rPr>
                <w:bCs/>
              </w:rPr>
              <w:t xml:space="preserve"> </w:t>
            </w:r>
            <w:r w:rsidR="009429D2" w:rsidRPr="000F7C5B">
              <w:rPr>
                <w:bCs/>
              </w:rPr>
              <w:t>5</w:t>
            </w:r>
            <w:r w:rsidR="00B2668C">
              <w:rPr>
                <w:bCs/>
              </w:rPr>
              <w:t>10</w:t>
            </w:r>
          </w:p>
        </w:tc>
        <w:tc>
          <w:tcPr>
            <w:tcW w:w="742" w:type="dxa"/>
            <w:shd w:val="clear" w:color="auto" w:fill="F9FD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9429D2" w:rsidRPr="000F7C5B" w:rsidRDefault="000F7C5B" w:rsidP="000F7C5B">
            <w:pPr>
              <w:pStyle w:val="a3"/>
              <w:jc w:val="center"/>
              <w:rPr>
                <w:bCs/>
              </w:rPr>
            </w:pPr>
            <w:r w:rsidRPr="000F7C5B">
              <w:rPr>
                <w:bCs/>
              </w:rPr>
              <w:t>д</w:t>
            </w:r>
            <w:r w:rsidR="009429D2" w:rsidRPr="000F7C5B">
              <w:rPr>
                <w:bCs/>
              </w:rPr>
              <w:t>о</w:t>
            </w:r>
            <w:r w:rsidRPr="000F7C5B">
              <w:rPr>
                <w:bCs/>
              </w:rPr>
              <w:t xml:space="preserve"> </w:t>
            </w:r>
            <w:r w:rsidR="009429D2" w:rsidRPr="000F7C5B">
              <w:rPr>
                <w:bCs/>
              </w:rPr>
              <w:t>5</w:t>
            </w:r>
            <w:r w:rsidRPr="000F7C5B">
              <w:rPr>
                <w:bCs/>
              </w:rPr>
              <w:t>1</w:t>
            </w:r>
            <w:r w:rsidR="00B2668C">
              <w:rPr>
                <w:bCs/>
              </w:rPr>
              <w:t>5</w:t>
            </w:r>
          </w:p>
        </w:tc>
        <w:tc>
          <w:tcPr>
            <w:tcW w:w="758" w:type="dxa"/>
            <w:shd w:val="clear" w:color="auto" w:fill="F9FDFF"/>
          </w:tcPr>
          <w:p w:rsidR="009429D2" w:rsidRPr="009429D2" w:rsidRDefault="00B2668C" w:rsidP="005C6B5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до   520</w:t>
            </w:r>
            <w:r w:rsidR="000F7C5B">
              <w:rPr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F9FDFF"/>
          </w:tcPr>
          <w:p w:rsidR="009429D2" w:rsidRPr="009429D2" w:rsidRDefault="000F7C5B" w:rsidP="005C6B5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до   52</w:t>
            </w:r>
            <w:r w:rsidR="00B2668C">
              <w:rPr>
                <w:bCs/>
              </w:rPr>
              <w:t>5</w:t>
            </w:r>
          </w:p>
        </w:tc>
      </w:tr>
    </w:tbl>
    <w:p w:rsidR="00270338" w:rsidRDefault="00270338" w:rsidP="005C6B53">
      <w:pPr>
        <w:pStyle w:val="a3"/>
        <w:ind w:firstLine="708"/>
        <w:rPr>
          <w:sz w:val="26"/>
          <w:szCs w:val="26"/>
        </w:rPr>
      </w:pPr>
    </w:p>
    <w:p w:rsidR="005C6B53" w:rsidRDefault="005C6B53" w:rsidP="005C6B53">
      <w:pPr>
        <w:pStyle w:val="a3"/>
        <w:ind w:firstLine="708"/>
        <w:rPr>
          <w:sz w:val="26"/>
          <w:szCs w:val="26"/>
        </w:rPr>
      </w:pPr>
      <w:r w:rsidRPr="00D62607">
        <w:rPr>
          <w:sz w:val="26"/>
          <w:szCs w:val="26"/>
        </w:rPr>
        <w:t>Реализация мероприятий Программы будет способствовать росту объема услуг, предоставляемых учреждениями культуры, повышению эффективности и качества их работы.</w:t>
      </w:r>
    </w:p>
    <w:p w:rsidR="00DE3B2A" w:rsidRPr="005352E1" w:rsidRDefault="00DE3B2A" w:rsidP="00DE3B2A">
      <w:pPr>
        <w:pStyle w:val="a3"/>
        <w:rPr>
          <w:b/>
          <w:sz w:val="26"/>
          <w:szCs w:val="26"/>
        </w:rPr>
      </w:pPr>
      <w:r w:rsidRPr="00DE3B2A">
        <w:rPr>
          <w:sz w:val="26"/>
          <w:szCs w:val="26"/>
        </w:rPr>
        <w:t xml:space="preserve">                                                             </w:t>
      </w:r>
      <w:r w:rsidRPr="005352E1">
        <w:rPr>
          <w:b/>
          <w:sz w:val="26"/>
          <w:szCs w:val="26"/>
        </w:rPr>
        <w:t>ПОДПРОГРАММА</w:t>
      </w:r>
    </w:p>
    <w:p w:rsidR="00DE3B2A" w:rsidRPr="005352E1" w:rsidRDefault="00DE3B2A" w:rsidP="00DE3B2A">
      <w:pPr>
        <w:pStyle w:val="a3"/>
        <w:rPr>
          <w:b/>
          <w:sz w:val="26"/>
          <w:szCs w:val="26"/>
        </w:rPr>
      </w:pPr>
    </w:p>
    <w:p w:rsidR="00DE3B2A" w:rsidRPr="005352E1" w:rsidRDefault="00DE3B2A" w:rsidP="005352E1">
      <w:pPr>
        <w:pStyle w:val="a3"/>
        <w:jc w:val="center"/>
        <w:rPr>
          <w:b/>
          <w:sz w:val="26"/>
          <w:szCs w:val="26"/>
        </w:rPr>
      </w:pPr>
      <w:r w:rsidRPr="005352E1">
        <w:rPr>
          <w:b/>
          <w:sz w:val="26"/>
          <w:szCs w:val="26"/>
        </w:rPr>
        <w:t>«Развитие клубного дела, поддержка народного творчества и молодежных инициатив в поселении»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ПАСПОРТ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Наименование</w:t>
      </w:r>
      <w:r w:rsidRPr="00DE3B2A">
        <w:rPr>
          <w:sz w:val="26"/>
          <w:szCs w:val="26"/>
        </w:rPr>
        <w:tab/>
        <w:t>– «Развитие клубного дела, поддержка народного творчества и молодежных инициатив в поселении»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Муниципальный заказчик</w:t>
      </w:r>
      <w:r w:rsidRPr="00DE3B2A">
        <w:rPr>
          <w:sz w:val="26"/>
          <w:szCs w:val="26"/>
        </w:rPr>
        <w:tab/>
        <w:t>– Администрация Табатского сельсовета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Цели</w:t>
      </w:r>
      <w:r w:rsidRPr="00DE3B2A">
        <w:rPr>
          <w:sz w:val="26"/>
          <w:szCs w:val="26"/>
        </w:rPr>
        <w:tab/>
        <w:t>- увеличение охвата населения услугами культуры и кинематографии,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стимулирование и поддержка творческих коллективов,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развитие культурно-досуговой деятельности и традиционной культуры,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обеспечение безопасности культурных ценностей на территории Табатского сельсовета на основе сохранения культурного наследия и развития культурного многообразия,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создание условий для поддержки и развития молодежных инициатив.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Задачи</w:t>
      </w:r>
      <w:r w:rsidRPr="00DE3B2A">
        <w:rPr>
          <w:sz w:val="26"/>
          <w:szCs w:val="26"/>
        </w:rPr>
        <w:tab/>
        <w:t xml:space="preserve">- укрепление материально-технической базы МБУК Табатская клубная система,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проведение культурно-досуговых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предоставление методической помощи клубным формированиям,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 -участие в районных и республиканских мероприятиях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-организация  методического и информационного сопровождения работы с молодежью.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Показатели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результативности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(целевые индикаторы)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по годам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 </w:t>
      </w:r>
      <w:r w:rsidRPr="00DE3B2A">
        <w:rPr>
          <w:sz w:val="26"/>
          <w:szCs w:val="26"/>
        </w:rPr>
        <w:tab/>
        <w:t>- Доля учреждений культуры, находящихся в удовлетворительном состоянии в общем количестве учреждений культуры Табатского сельсовета: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22</w:t>
      </w:r>
      <w:r w:rsidRPr="00DE3B2A">
        <w:rPr>
          <w:sz w:val="26"/>
          <w:szCs w:val="26"/>
        </w:rPr>
        <w:t xml:space="preserve"> год – 65%;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lastRenderedPageBreak/>
        <w:t>20</w:t>
      </w:r>
      <w:r w:rsidR="005352E1">
        <w:rPr>
          <w:sz w:val="26"/>
          <w:szCs w:val="26"/>
        </w:rPr>
        <w:t>23</w:t>
      </w:r>
      <w:r w:rsidRPr="00DE3B2A">
        <w:rPr>
          <w:sz w:val="26"/>
          <w:szCs w:val="26"/>
        </w:rPr>
        <w:t xml:space="preserve"> год – 70 %;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24</w:t>
      </w:r>
      <w:r w:rsidRPr="00DE3B2A">
        <w:rPr>
          <w:sz w:val="26"/>
          <w:szCs w:val="26"/>
        </w:rPr>
        <w:t xml:space="preserve"> год – 75 %;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25</w:t>
      </w:r>
      <w:r w:rsidRPr="00DE3B2A">
        <w:rPr>
          <w:sz w:val="26"/>
          <w:szCs w:val="26"/>
        </w:rPr>
        <w:t xml:space="preserve"> год – 80 %;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26</w:t>
      </w:r>
      <w:r w:rsidRPr="00DE3B2A">
        <w:rPr>
          <w:sz w:val="26"/>
          <w:szCs w:val="26"/>
        </w:rPr>
        <w:t xml:space="preserve"> год – 85 %;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Удовлетворенность населения качеством предоставляемых услуг в сфере культуры (качеством культурного обслуживания):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22</w:t>
      </w:r>
      <w:r w:rsidRPr="00DE3B2A">
        <w:rPr>
          <w:sz w:val="26"/>
          <w:szCs w:val="26"/>
        </w:rPr>
        <w:t xml:space="preserve"> год – до 50%;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 xml:space="preserve">23 </w:t>
      </w:r>
      <w:r w:rsidRPr="00DE3B2A">
        <w:rPr>
          <w:sz w:val="26"/>
          <w:szCs w:val="26"/>
        </w:rPr>
        <w:t>год – до 55 %;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24</w:t>
      </w:r>
      <w:r w:rsidRPr="00DE3B2A">
        <w:rPr>
          <w:sz w:val="26"/>
          <w:szCs w:val="26"/>
        </w:rPr>
        <w:t xml:space="preserve"> год – до 60%;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25</w:t>
      </w:r>
      <w:r w:rsidRPr="00DE3B2A">
        <w:rPr>
          <w:sz w:val="26"/>
          <w:szCs w:val="26"/>
        </w:rPr>
        <w:t xml:space="preserve"> год – до 65 %;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202</w:t>
      </w:r>
      <w:r w:rsidR="005352E1">
        <w:rPr>
          <w:sz w:val="26"/>
          <w:szCs w:val="26"/>
        </w:rPr>
        <w:t>6</w:t>
      </w:r>
      <w:r w:rsidRPr="00DE3B2A">
        <w:rPr>
          <w:sz w:val="26"/>
          <w:szCs w:val="26"/>
        </w:rPr>
        <w:t xml:space="preserve"> год – до 70 %;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Увеличение количества концертов, представленных различным социальным и возрастным группам населения: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22</w:t>
      </w:r>
      <w:r w:rsidRPr="00DE3B2A">
        <w:rPr>
          <w:sz w:val="26"/>
          <w:szCs w:val="26"/>
        </w:rPr>
        <w:t xml:space="preserve"> год – до 25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23</w:t>
      </w:r>
      <w:r w:rsidRPr="00DE3B2A">
        <w:rPr>
          <w:sz w:val="26"/>
          <w:szCs w:val="26"/>
        </w:rPr>
        <w:t xml:space="preserve"> год – до 26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24</w:t>
      </w:r>
      <w:r w:rsidRPr="00DE3B2A">
        <w:rPr>
          <w:sz w:val="26"/>
          <w:szCs w:val="26"/>
        </w:rPr>
        <w:t xml:space="preserve"> год – до 27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25</w:t>
      </w:r>
      <w:r w:rsidRPr="00DE3B2A">
        <w:rPr>
          <w:sz w:val="26"/>
          <w:szCs w:val="26"/>
        </w:rPr>
        <w:t xml:space="preserve"> год – до 28 мероприятия;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26</w:t>
      </w:r>
      <w:r w:rsidRPr="00DE3B2A">
        <w:rPr>
          <w:sz w:val="26"/>
          <w:szCs w:val="26"/>
        </w:rPr>
        <w:t xml:space="preserve"> год – до 29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Увеличение среднего числа зрителей на одном мероприятии (человек)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22</w:t>
      </w:r>
      <w:r w:rsidRPr="00DE3B2A">
        <w:rPr>
          <w:sz w:val="26"/>
          <w:szCs w:val="26"/>
        </w:rPr>
        <w:t xml:space="preserve"> год – до 35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23</w:t>
      </w:r>
      <w:r w:rsidRPr="00DE3B2A">
        <w:rPr>
          <w:sz w:val="26"/>
          <w:szCs w:val="26"/>
        </w:rPr>
        <w:t xml:space="preserve"> год – до 38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24</w:t>
      </w:r>
      <w:r w:rsidRPr="00DE3B2A">
        <w:rPr>
          <w:sz w:val="26"/>
          <w:szCs w:val="26"/>
        </w:rPr>
        <w:t xml:space="preserve"> год – до 42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25</w:t>
      </w:r>
      <w:r w:rsidRPr="00DE3B2A">
        <w:rPr>
          <w:sz w:val="26"/>
          <w:szCs w:val="26"/>
        </w:rPr>
        <w:t xml:space="preserve"> год – до 46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26</w:t>
      </w:r>
      <w:r w:rsidRPr="00DE3B2A">
        <w:rPr>
          <w:sz w:val="26"/>
          <w:szCs w:val="26"/>
        </w:rPr>
        <w:t xml:space="preserve"> год – до 50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Увеличение количества мероприятий в досуговых учреждениях: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22</w:t>
      </w:r>
      <w:r w:rsidRPr="00DE3B2A">
        <w:rPr>
          <w:sz w:val="26"/>
          <w:szCs w:val="26"/>
        </w:rPr>
        <w:t xml:space="preserve"> год – до 500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23</w:t>
      </w:r>
      <w:r w:rsidRPr="00DE3B2A">
        <w:rPr>
          <w:sz w:val="26"/>
          <w:szCs w:val="26"/>
        </w:rPr>
        <w:t xml:space="preserve"> год – до 505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24</w:t>
      </w:r>
      <w:r w:rsidRPr="00DE3B2A">
        <w:rPr>
          <w:sz w:val="26"/>
          <w:szCs w:val="26"/>
        </w:rPr>
        <w:t xml:space="preserve"> год – до 510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25</w:t>
      </w:r>
      <w:r w:rsidRPr="00DE3B2A">
        <w:rPr>
          <w:sz w:val="26"/>
          <w:szCs w:val="26"/>
        </w:rPr>
        <w:t xml:space="preserve"> год – до 515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26</w:t>
      </w:r>
      <w:r w:rsidRPr="00DE3B2A">
        <w:rPr>
          <w:sz w:val="26"/>
          <w:szCs w:val="26"/>
        </w:rPr>
        <w:t xml:space="preserve"> год – до 520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Увеличение среднего количества участников (зрителей) в культурно-массовых мероприятиях на платной основе: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>22</w:t>
      </w:r>
      <w:r w:rsidRPr="00DE3B2A">
        <w:rPr>
          <w:sz w:val="26"/>
          <w:szCs w:val="26"/>
        </w:rPr>
        <w:t xml:space="preserve"> год – до 33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 xml:space="preserve">23 </w:t>
      </w:r>
      <w:r w:rsidRPr="00DE3B2A">
        <w:rPr>
          <w:sz w:val="26"/>
          <w:szCs w:val="26"/>
        </w:rPr>
        <w:t>год – до 35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 xml:space="preserve">24 </w:t>
      </w:r>
      <w:r w:rsidRPr="00DE3B2A">
        <w:rPr>
          <w:sz w:val="26"/>
          <w:szCs w:val="26"/>
        </w:rPr>
        <w:t>год – до 37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5352E1">
        <w:rPr>
          <w:sz w:val="26"/>
          <w:szCs w:val="26"/>
        </w:rPr>
        <w:t xml:space="preserve">25 </w:t>
      </w:r>
      <w:r w:rsidRPr="00DE3B2A">
        <w:rPr>
          <w:sz w:val="26"/>
          <w:szCs w:val="26"/>
        </w:rPr>
        <w:t>год – до 39 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202</w:t>
      </w:r>
      <w:r w:rsidR="005352E1">
        <w:rPr>
          <w:sz w:val="26"/>
          <w:szCs w:val="26"/>
        </w:rPr>
        <w:t xml:space="preserve">6 </w:t>
      </w:r>
      <w:r w:rsidRPr="00DE3B2A">
        <w:rPr>
          <w:sz w:val="26"/>
          <w:szCs w:val="26"/>
        </w:rPr>
        <w:t>год – до 42  человек.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Сроки реализации</w:t>
      </w:r>
      <w:r w:rsidRPr="00DE3B2A">
        <w:rPr>
          <w:sz w:val="26"/>
          <w:szCs w:val="26"/>
        </w:rPr>
        <w:tab/>
        <w:t>20</w:t>
      </w:r>
      <w:r w:rsidR="005352E1">
        <w:rPr>
          <w:sz w:val="26"/>
          <w:szCs w:val="26"/>
        </w:rPr>
        <w:t>22</w:t>
      </w:r>
      <w:r w:rsidRPr="00DE3B2A">
        <w:rPr>
          <w:sz w:val="26"/>
          <w:szCs w:val="26"/>
        </w:rPr>
        <w:t>–202</w:t>
      </w:r>
      <w:r w:rsidR="005352E1">
        <w:rPr>
          <w:sz w:val="26"/>
          <w:szCs w:val="26"/>
        </w:rPr>
        <w:t>6</w:t>
      </w:r>
      <w:r w:rsidRPr="00DE3B2A">
        <w:rPr>
          <w:sz w:val="26"/>
          <w:szCs w:val="26"/>
        </w:rPr>
        <w:t xml:space="preserve"> годы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Объемы и источники финансирования</w:t>
      </w:r>
      <w:r w:rsidRPr="00DE3B2A">
        <w:rPr>
          <w:sz w:val="26"/>
          <w:szCs w:val="26"/>
        </w:rPr>
        <w:tab/>
        <w:t xml:space="preserve">- затраты на весь срок реализации программы составляют – </w:t>
      </w:r>
      <w:r w:rsidR="005352E1">
        <w:rPr>
          <w:sz w:val="26"/>
          <w:szCs w:val="26"/>
        </w:rPr>
        <w:t>150,00</w:t>
      </w:r>
      <w:r w:rsidR="00A1656A">
        <w:rPr>
          <w:sz w:val="26"/>
          <w:szCs w:val="26"/>
        </w:rPr>
        <w:t xml:space="preserve"> тыс.</w:t>
      </w:r>
      <w:r w:rsidRPr="00DE3B2A">
        <w:rPr>
          <w:sz w:val="26"/>
          <w:szCs w:val="26"/>
        </w:rPr>
        <w:t xml:space="preserve"> рублей из местного бюджета администрации Табатского сельсовета, в том числе субсидии бюджетным учреждениям на выполнение муниципального задания на оказание муниципальных услуг (выполнение работ).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A1656A">
        <w:rPr>
          <w:sz w:val="26"/>
          <w:szCs w:val="26"/>
        </w:rPr>
        <w:t>22</w:t>
      </w:r>
      <w:r w:rsidRPr="00DE3B2A">
        <w:rPr>
          <w:sz w:val="26"/>
          <w:szCs w:val="26"/>
        </w:rPr>
        <w:t xml:space="preserve"> год  </w:t>
      </w:r>
      <w:r w:rsidR="00A1656A">
        <w:rPr>
          <w:sz w:val="26"/>
          <w:szCs w:val="26"/>
        </w:rPr>
        <w:t>30,0 тыс.</w:t>
      </w:r>
      <w:r w:rsidRPr="00DE3B2A">
        <w:rPr>
          <w:sz w:val="26"/>
          <w:szCs w:val="26"/>
        </w:rPr>
        <w:t xml:space="preserve"> рублей, в том числе субсидии бюджетным учреждениям на выполнение муниципального задания на оказание муниципальных услуг (выполнение работ) </w:t>
      </w:r>
      <w:r w:rsidR="00A1656A">
        <w:rPr>
          <w:sz w:val="26"/>
          <w:szCs w:val="26"/>
        </w:rPr>
        <w:t>30,</w:t>
      </w:r>
      <w:r w:rsidRPr="00DE3B2A">
        <w:rPr>
          <w:sz w:val="26"/>
          <w:szCs w:val="26"/>
        </w:rPr>
        <w:t xml:space="preserve"> тыс. рублей.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A1656A">
        <w:rPr>
          <w:sz w:val="26"/>
          <w:szCs w:val="26"/>
        </w:rPr>
        <w:t>23</w:t>
      </w:r>
      <w:r w:rsidRPr="00DE3B2A">
        <w:rPr>
          <w:sz w:val="26"/>
          <w:szCs w:val="26"/>
        </w:rPr>
        <w:t xml:space="preserve"> год –</w:t>
      </w:r>
      <w:r w:rsidR="00A1656A">
        <w:rPr>
          <w:sz w:val="26"/>
          <w:szCs w:val="26"/>
        </w:rPr>
        <w:t>30,0</w:t>
      </w:r>
      <w:r w:rsidRPr="00DE3B2A">
        <w:rPr>
          <w:sz w:val="26"/>
          <w:szCs w:val="26"/>
        </w:rPr>
        <w:t xml:space="preserve"> тыс. рублей, в том числе субсидии бюджетным учреждениям на выполнение муниципального задания на оказание муниципальных услуг (выполнение работ) </w:t>
      </w:r>
      <w:r w:rsidR="00A1656A">
        <w:rPr>
          <w:sz w:val="26"/>
          <w:szCs w:val="26"/>
        </w:rPr>
        <w:t>30,00</w:t>
      </w:r>
      <w:r w:rsidRPr="00DE3B2A">
        <w:rPr>
          <w:sz w:val="26"/>
          <w:szCs w:val="26"/>
        </w:rPr>
        <w:t xml:space="preserve"> тыс. рублей.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lastRenderedPageBreak/>
        <w:t>20</w:t>
      </w:r>
      <w:r w:rsidR="00A1656A">
        <w:rPr>
          <w:sz w:val="26"/>
          <w:szCs w:val="26"/>
        </w:rPr>
        <w:t>24</w:t>
      </w:r>
      <w:r w:rsidRPr="00DE3B2A">
        <w:rPr>
          <w:sz w:val="26"/>
          <w:szCs w:val="26"/>
        </w:rPr>
        <w:t xml:space="preserve"> год – </w:t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 xml:space="preserve"> тыс. рублей, в том числе субсидии бюджетным учреждениям на выполнение муниципального задания на оказание муниципальных услуг (выполнение работ) – </w:t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 xml:space="preserve"> тыс. рублей.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</w:t>
      </w:r>
      <w:r w:rsidR="00A1656A">
        <w:rPr>
          <w:sz w:val="26"/>
          <w:szCs w:val="26"/>
        </w:rPr>
        <w:t>25</w:t>
      </w:r>
      <w:r w:rsidRPr="00DE3B2A">
        <w:rPr>
          <w:sz w:val="26"/>
          <w:szCs w:val="26"/>
        </w:rPr>
        <w:t xml:space="preserve"> год – </w:t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 xml:space="preserve"> тыс. рублей, в том числе субсидии бюджетным учреждениям на выполнение муниципального задания на оказание муниципальных услуг (выполнение работ) </w:t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 xml:space="preserve"> тыс. рублей.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202</w:t>
      </w:r>
      <w:r w:rsidR="00A1656A">
        <w:rPr>
          <w:sz w:val="26"/>
          <w:szCs w:val="26"/>
        </w:rPr>
        <w:t>6</w:t>
      </w:r>
      <w:r w:rsidRPr="00DE3B2A">
        <w:rPr>
          <w:sz w:val="26"/>
          <w:szCs w:val="26"/>
        </w:rPr>
        <w:t xml:space="preserve"> год – </w:t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 xml:space="preserve"> тыс. рублей, в том числе субсидии бюджетным учреждениям на выполнение муниципального задания на оказание муниципальных услуг (выполнение работ) – </w:t>
      </w:r>
      <w:r w:rsidR="00A1656A">
        <w:rPr>
          <w:sz w:val="26"/>
          <w:szCs w:val="26"/>
        </w:rPr>
        <w:t>30,0</w:t>
      </w:r>
      <w:r w:rsidRPr="00DE3B2A">
        <w:rPr>
          <w:sz w:val="26"/>
          <w:szCs w:val="26"/>
        </w:rPr>
        <w:t xml:space="preserve"> тыс. рублей.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Ожидаемые конечные результаты реализации</w:t>
      </w:r>
      <w:r w:rsidRPr="00DE3B2A">
        <w:rPr>
          <w:sz w:val="26"/>
          <w:szCs w:val="26"/>
        </w:rPr>
        <w:tab/>
        <w:t>Доля учреждений культуры, находящихся в удовлетворительном состоянии в общем количестве МБУК Табатская клубная система до 85 %;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Удовлетворенность населения качеством предоставляемых услуг в сфере культуры (качеством культурного обслуживания) до 70 %;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Увеличение количества концертов, представленных различным социальным и возрастным группам населения до 29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Увеличение среднего числа зрителей на одном мероприятии (человек) до 50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Увеличение количества мероприятий в досуговых учреждениях до 520 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Увеличение количества участников (зрителей) в культурно-массовых мероприятиях на платной основе до 42 человек;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1. Характеристика проблемы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Сфера культуры Табатского сельсовета включает 2 сельских дома культуры, 1 сельский клуб.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Село Табат, деревни Будёновка, Усть-Киндирла богаты творческими одаренными людьми: самодеятельными поэтами, певцами. Эта сфера культурной деятельности в наших сёлах нуждается в поддержке и развитии. Много детей школьного возраста занимается в кружках организованных на базе клубов.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2. Цели и задачи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Основными целями данной подпрограммы являются: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увеличение охвата населения услугами культуры и кинематографии;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стимулирование и поддержка творческих коллективов;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развитие культурно-досуговой деятельности и традиционной культуры;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обеспечение безопасности культурных ценностей в сёлах на основе сохранения          культурного наследия и развития культурного многообразия;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создание условий для поддержки и развития молодежных инициатив.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Указанные цели достигаются посредством решения следующего ряда задач: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- укрепление материально-технической базы культурно-досуговых учреждений;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проведение культурно-досуговых мероприятий;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-предоставление методической помощи клубным формированиям;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- участие в районных и  республиканских мероприятиях;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-организация методического и информационного сопровождения работы с молодежью. 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3. Перечень мероприятий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наименование</w:t>
      </w:r>
      <w:r w:rsidRPr="00DE3B2A">
        <w:rPr>
          <w:sz w:val="26"/>
          <w:szCs w:val="26"/>
        </w:rPr>
        <w:tab/>
        <w:t>20</w:t>
      </w:r>
      <w:r w:rsidR="00A1656A">
        <w:rPr>
          <w:sz w:val="26"/>
          <w:szCs w:val="26"/>
        </w:rPr>
        <w:t>22</w:t>
      </w:r>
      <w:r w:rsidRPr="00DE3B2A">
        <w:rPr>
          <w:sz w:val="26"/>
          <w:szCs w:val="26"/>
        </w:rPr>
        <w:t>г</w:t>
      </w:r>
      <w:r w:rsidRPr="00DE3B2A">
        <w:rPr>
          <w:sz w:val="26"/>
          <w:szCs w:val="26"/>
        </w:rPr>
        <w:tab/>
        <w:t>20</w:t>
      </w:r>
      <w:r w:rsidR="00A1656A">
        <w:rPr>
          <w:sz w:val="26"/>
          <w:szCs w:val="26"/>
        </w:rPr>
        <w:t>23</w:t>
      </w:r>
      <w:r w:rsidRPr="00DE3B2A">
        <w:rPr>
          <w:sz w:val="26"/>
          <w:szCs w:val="26"/>
        </w:rPr>
        <w:t>г.</w:t>
      </w:r>
      <w:r w:rsidRPr="00DE3B2A">
        <w:rPr>
          <w:sz w:val="26"/>
          <w:szCs w:val="26"/>
        </w:rPr>
        <w:tab/>
        <w:t>20</w:t>
      </w:r>
      <w:r w:rsidR="00A1656A">
        <w:rPr>
          <w:sz w:val="26"/>
          <w:szCs w:val="26"/>
        </w:rPr>
        <w:t>24</w:t>
      </w:r>
      <w:r w:rsidRPr="00DE3B2A">
        <w:rPr>
          <w:sz w:val="26"/>
          <w:szCs w:val="26"/>
        </w:rPr>
        <w:t>г.</w:t>
      </w:r>
      <w:r w:rsidRPr="00DE3B2A">
        <w:rPr>
          <w:sz w:val="26"/>
          <w:szCs w:val="26"/>
        </w:rPr>
        <w:tab/>
        <w:t>20</w:t>
      </w:r>
      <w:r w:rsidR="00A1656A">
        <w:rPr>
          <w:sz w:val="26"/>
          <w:szCs w:val="26"/>
        </w:rPr>
        <w:t>25</w:t>
      </w:r>
      <w:r w:rsidRPr="00DE3B2A">
        <w:rPr>
          <w:sz w:val="26"/>
          <w:szCs w:val="26"/>
        </w:rPr>
        <w:t>г.</w:t>
      </w:r>
      <w:r w:rsidRPr="00DE3B2A">
        <w:rPr>
          <w:sz w:val="26"/>
          <w:szCs w:val="26"/>
        </w:rPr>
        <w:tab/>
        <w:t>202</w:t>
      </w:r>
      <w:r w:rsidR="00A1656A">
        <w:rPr>
          <w:sz w:val="26"/>
          <w:szCs w:val="26"/>
        </w:rPr>
        <w:t>6</w:t>
      </w:r>
      <w:r w:rsidRPr="00DE3B2A">
        <w:rPr>
          <w:sz w:val="26"/>
          <w:szCs w:val="26"/>
        </w:rPr>
        <w:t>г.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Всего по подпрограмме, тыс. руб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>,0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>,0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>,0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>,0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>,0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В том числе, тыс.руб. </w:t>
      </w:r>
      <w:r w:rsidRPr="00DE3B2A">
        <w:rPr>
          <w:sz w:val="26"/>
          <w:szCs w:val="26"/>
        </w:rPr>
        <w:tab/>
      </w:r>
      <w:r w:rsidRPr="00DE3B2A">
        <w:rPr>
          <w:sz w:val="26"/>
          <w:szCs w:val="26"/>
        </w:rPr>
        <w:tab/>
      </w:r>
      <w:r w:rsidRPr="00DE3B2A">
        <w:rPr>
          <w:sz w:val="26"/>
          <w:szCs w:val="26"/>
        </w:rPr>
        <w:tab/>
      </w:r>
      <w:r w:rsidRPr="00DE3B2A">
        <w:rPr>
          <w:sz w:val="26"/>
          <w:szCs w:val="26"/>
        </w:rPr>
        <w:tab/>
      </w:r>
      <w:r w:rsidRPr="00DE3B2A">
        <w:rPr>
          <w:sz w:val="26"/>
          <w:szCs w:val="26"/>
        </w:rPr>
        <w:tab/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Субсидии бюджетным учреждениям на выполнение муниципального задания на оказание муниципальных услуг (выполнение работ), тыс. руб.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30,0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30,0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30.0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>,0</w:t>
      </w:r>
      <w:r w:rsidRPr="00DE3B2A">
        <w:rPr>
          <w:sz w:val="26"/>
          <w:szCs w:val="26"/>
        </w:rPr>
        <w:tab/>
      </w:r>
      <w:r w:rsidR="00A1656A">
        <w:rPr>
          <w:sz w:val="26"/>
          <w:szCs w:val="26"/>
        </w:rPr>
        <w:t>30</w:t>
      </w:r>
      <w:r w:rsidRPr="00DE3B2A">
        <w:rPr>
          <w:sz w:val="26"/>
          <w:szCs w:val="26"/>
        </w:rPr>
        <w:t>,0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>4. Обоснование ресурсного обеспечения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</w:p>
    <w:p w:rsidR="00DE3B2A" w:rsidRPr="00DE3B2A" w:rsidRDefault="00DE3B2A" w:rsidP="00DE3B2A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Финансирование мероприятий подпрограммы за счет средств местного бюджета Табатского сельсовета составит </w:t>
      </w:r>
      <w:r w:rsidR="00437D64">
        <w:rPr>
          <w:sz w:val="26"/>
          <w:szCs w:val="26"/>
        </w:rPr>
        <w:t>150 тыс.</w:t>
      </w:r>
      <w:r w:rsidRPr="00DE3B2A">
        <w:rPr>
          <w:sz w:val="26"/>
          <w:szCs w:val="26"/>
        </w:rPr>
        <w:t xml:space="preserve"> рублей, в том числе субсидии бюджетным учреждениям на финансовое обеспечение муниципального задания на оказание муниципальных услуг (выполнение работ), из них:</w:t>
      </w:r>
    </w:p>
    <w:p w:rsidR="00DE3B2A" w:rsidRPr="00DE3B2A" w:rsidRDefault="00DE3B2A" w:rsidP="00DE3B2A">
      <w:pPr>
        <w:pStyle w:val="a3"/>
        <w:rPr>
          <w:sz w:val="26"/>
          <w:szCs w:val="26"/>
        </w:rPr>
      </w:pPr>
      <w:bookmarkStart w:id="1" w:name="_Hlk87537619"/>
      <w:r w:rsidRPr="00DE3B2A">
        <w:rPr>
          <w:sz w:val="26"/>
          <w:szCs w:val="26"/>
        </w:rPr>
        <w:t>20</w:t>
      </w:r>
      <w:r w:rsidR="00437D64">
        <w:rPr>
          <w:sz w:val="26"/>
          <w:szCs w:val="26"/>
        </w:rPr>
        <w:t>22</w:t>
      </w:r>
      <w:r w:rsidRPr="00DE3B2A">
        <w:rPr>
          <w:sz w:val="26"/>
          <w:szCs w:val="26"/>
        </w:rPr>
        <w:t xml:space="preserve"> год – </w:t>
      </w:r>
      <w:r w:rsidR="00437D64">
        <w:rPr>
          <w:sz w:val="26"/>
          <w:szCs w:val="26"/>
        </w:rPr>
        <w:t>30,</w:t>
      </w:r>
      <w:r w:rsidRPr="00DE3B2A">
        <w:rPr>
          <w:sz w:val="26"/>
          <w:szCs w:val="26"/>
        </w:rPr>
        <w:t xml:space="preserve"> тыс. рублей, в том числе субсидии бюджетным учреждениям на финансовое обеспечение муниципального задания на оказание муниципальных услуг (выполнение работ) </w:t>
      </w:r>
      <w:r w:rsidR="00437D64">
        <w:rPr>
          <w:sz w:val="26"/>
          <w:szCs w:val="26"/>
        </w:rPr>
        <w:t>30,00</w:t>
      </w:r>
      <w:r w:rsidRPr="00DE3B2A">
        <w:rPr>
          <w:sz w:val="26"/>
          <w:szCs w:val="26"/>
        </w:rPr>
        <w:t xml:space="preserve"> тыс. рублей,</w:t>
      </w:r>
    </w:p>
    <w:bookmarkEnd w:id="1"/>
    <w:p w:rsidR="00437D64" w:rsidRDefault="00DE3B2A" w:rsidP="00437D64">
      <w:pPr>
        <w:pStyle w:val="a3"/>
        <w:rPr>
          <w:sz w:val="26"/>
          <w:szCs w:val="26"/>
        </w:rPr>
      </w:pPr>
      <w:r w:rsidRPr="00DE3B2A">
        <w:rPr>
          <w:sz w:val="26"/>
          <w:szCs w:val="26"/>
        </w:rPr>
        <w:t xml:space="preserve"> </w:t>
      </w:r>
      <w:r w:rsidR="00437D64" w:rsidRPr="00437D64">
        <w:rPr>
          <w:sz w:val="26"/>
          <w:szCs w:val="26"/>
        </w:rPr>
        <w:t>202</w:t>
      </w:r>
      <w:r w:rsidR="00437D64">
        <w:rPr>
          <w:sz w:val="26"/>
          <w:szCs w:val="26"/>
        </w:rPr>
        <w:t>3</w:t>
      </w:r>
      <w:r w:rsidR="00437D64" w:rsidRPr="00437D64">
        <w:rPr>
          <w:sz w:val="26"/>
          <w:szCs w:val="26"/>
        </w:rPr>
        <w:t xml:space="preserve"> год – </w:t>
      </w:r>
      <w:r w:rsidR="00437D64">
        <w:rPr>
          <w:sz w:val="26"/>
          <w:szCs w:val="26"/>
        </w:rPr>
        <w:t>30</w:t>
      </w:r>
      <w:r w:rsidR="00437D64" w:rsidRPr="00437D64">
        <w:rPr>
          <w:sz w:val="26"/>
          <w:szCs w:val="26"/>
        </w:rPr>
        <w:t>,</w:t>
      </w:r>
      <w:r w:rsidR="00437D64">
        <w:rPr>
          <w:sz w:val="26"/>
          <w:szCs w:val="26"/>
        </w:rPr>
        <w:t>00</w:t>
      </w:r>
      <w:r w:rsidR="00437D64" w:rsidRPr="00437D64">
        <w:rPr>
          <w:sz w:val="26"/>
          <w:szCs w:val="26"/>
        </w:rPr>
        <w:t xml:space="preserve"> тыс. рублей, в том числе субсидии бюджетным учреждениям на финансовое обеспечение муниципального задания на оказание муниципальных услуг (выполнение работ) </w:t>
      </w:r>
      <w:r w:rsidR="00437D64">
        <w:rPr>
          <w:sz w:val="26"/>
          <w:szCs w:val="26"/>
        </w:rPr>
        <w:t>30</w:t>
      </w:r>
      <w:r w:rsidR="00437D64" w:rsidRPr="00437D64">
        <w:rPr>
          <w:sz w:val="26"/>
          <w:szCs w:val="26"/>
        </w:rPr>
        <w:t>,00 тыс. рублей,</w:t>
      </w:r>
    </w:p>
    <w:p w:rsidR="00437D64" w:rsidRDefault="00437D64" w:rsidP="00437D64">
      <w:pPr>
        <w:pStyle w:val="a3"/>
        <w:rPr>
          <w:sz w:val="26"/>
          <w:szCs w:val="26"/>
        </w:rPr>
      </w:pPr>
      <w:r w:rsidRPr="00437D64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437D64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30</w:t>
      </w:r>
      <w:r w:rsidRPr="00437D64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437D64">
        <w:rPr>
          <w:sz w:val="26"/>
          <w:szCs w:val="26"/>
        </w:rPr>
        <w:t xml:space="preserve"> тыс. рублей, в том числе субсидии бюджетным учреждениям на финансовое обеспечение муниципального задания на оказание муниципальных услуг (выполнение работ) </w:t>
      </w:r>
      <w:r>
        <w:rPr>
          <w:sz w:val="26"/>
          <w:szCs w:val="26"/>
        </w:rPr>
        <w:t>30</w:t>
      </w:r>
      <w:r w:rsidRPr="00437D64">
        <w:rPr>
          <w:sz w:val="26"/>
          <w:szCs w:val="26"/>
        </w:rPr>
        <w:t>,00 тыс. рублей,</w:t>
      </w:r>
    </w:p>
    <w:p w:rsidR="00437D64" w:rsidRPr="00437D64" w:rsidRDefault="00437D64" w:rsidP="00437D64">
      <w:pPr>
        <w:pStyle w:val="a3"/>
        <w:rPr>
          <w:sz w:val="26"/>
          <w:szCs w:val="26"/>
        </w:rPr>
      </w:pPr>
    </w:p>
    <w:p w:rsidR="00437D64" w:rsidRPr="00437D64" w:rsidRDefault="00437D64" w:rsidP="00437D64">
      <w:pPr>
        <w:pStyle w:val="a3"/>
        <w:rPr>
          <w:sz w:val="26"/>
          <w:szCs w:val="26"/>
        </w:rPr>
      </w:pPr>
      <w:r w:rsidRPr="00437D6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37D64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30</w:t>
      </w:r>
      <w:r w:rsidRPr="00437D64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437D64">
        <w:rPr>
          <w:sz w:val="26"/>
          <w:szCs w:val="26"/>
        </w:rPr>
        <w:t xml:space="preserve"> тыс. рублей, в том числе субсидии бюджетным учреждениям на финансовое обеспечение муниципального задания на оказание муниципальных услуг (выполнение работ) </w:t>
      </w:r>
      <w:r>
        <w:rPr>
          <w:sz w:val="26"/>
          <w:szCs w:val="26"/>
        </w:rPr>
        <w:t>30</w:t>
      </w:r>
      <w:r w:rsidRPr="00437D64">
        <w:rPr>
          <w:sz w:val="26"/>
          <w:szCs w:val="26"/>
        </w:rPr>
        <w:t>,00 тыс. рублей,</w:t>
      </w:r>
    </w:p>
    <w:p w:rsidR="00437D64" w:rsidRPr="00437D64" w:rsidRDefault="00437D64" w:rsidP="00437D64">
      <w:pPr>
        <w:pStyle w:val="a3"/>
        <w:rPr>
          <w:sz w:val="26"/>
          <w:szCs w:val="26"/>
        </w:rPr>
      </w:pPr>
    </w:p>
    <w:p w:rsidR="00437D64" w:rsidRPr="00437D64" w:rsidRDefault="00437D64" w:rsidP="00437D64">
      <w:pPr>
        <w:pStyle w:val="a3"/>
        <w:rPr>
          <w:sz w:val="26"/>
          <w:szCs w:val="26"/>
        </w:rPr>
      </w:pPr>
      <w:r w:rsidRPr="00437D64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437D64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30</w:t>
      </w:r>
      <w:r w:rsidRPr="00437D64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437D64">
        <w:rPr>
          <w:sz w:val="26"/>
          <w:szCs w:val="26"/>
        </w:rPr>
        <w:t xml:space="preserve"> тыс. рублей, в том числе субсидии бюджетным учреждениям на финансовое обеспечение муниципального задания на оказание муниципальных услуг (выполнение работ) </w:t>
      </w:r>
      <w:r>
        <w:rPr>
          <w:sz w:val="26"/>
          <w:szCs w:val="26"/>
        </w:rPr>
        <w:t>30</w:t>
      </w:r>
      <w:r w:rsidRPr="00437D64">
        <w:rPr>
          <w:sz w:val="26"/>
          <w:szCs w:val="26"/>
        </w:rPr>
        <w:t>,00 тыс. рублей,</w:t>
      </w:r>
    </w:p>
    <w:p w:rsidR="005C6B53" w:rsidRDefault="005C6B53" w:rsidP="00437D64">
      <w:pPr>
        <w:pStyle w:val="a3"/>
        <w:rPr>
          <w:sz w:val="26"/>
          <w:szCs w:val="26"/>
        </w:rPr>
      </w:pPr>
    </w:p>
    <w:sectPr w:rsidR="005C6B53" w:rsidSect="00B257C8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979"/>
    <w:multiLevelType w:val="hybridMultilevel"/>
    <w:tmpl w:val="57CA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92586"/>
    <w:multiLevelType w:val="hybridMultilevel"/>
    <w:tmpl w:val="0D942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57"/>
    <w:rsid w:val="000112E6"/>
    <w:rsid w:val="00044C3B"/>
    <w:rsid w:val="00085B44"/>
    <w:rsid w:val="000E3BBE"/>
    <w:rsid w:val="000F7C5B"/>
    <w:rsid w:val="0015590A"/>
    <w:rsid w:val="001C1D2B"/>
    <w:rsid w:val="001E10CC"/>
    <w:rsid w:val="00212939"/>
    <w:rsid w:val="00233D7A"/>
    <w:rsid w:val="00270338"/>
    <w:rsid w:val="00291B2E"/>
    <w:rsid w:val="00292CE3"/>
    <w:rsid w:val="003048FC"/>
    <w:rsid w:val="003511F6"/>
    <w:rsid w:val="003935E4"/>
    <w:rsid w:val="003A43F8"/>
    <w:rsid w:val="003C2DA0"/>
    <w:rsid w:val="00426E26"/>
    <w:rsid w:val="00437D64"/>
    <w:rsid w:val="00464B56"/>
    <w:rsid w:val="00473A31"/>
    <w:rsid w:val="004A7B7E"/>
    <w:rsid w:val="00523E57"/>
    <w:rsid w:val="005352E1"/>
    <w:rsid w:val="005868E0"/>
    <w:rsid w:val="00594723"/>
    <w:rsid w:val="005C6B53"/>
    <w:rsid w:val="006127D0"/>
    <w:rsid w:val="006C3780"/>
    <w:rsid w:val="006C56B3"/>
    <w:rsid w:val="006D3204"/>
    <w:rsid w:val="006D3839"/>
    <w:rsid w:val="007130C1"/>
    <w:rsid w:val="00767E09"/>
    <w:rsid w:val="007A0F9A"/>
    <w:rsid w:val="007D091F"/>
    <w:rsid w:val="007E52CC"/>
    <w:rsid w:val="007F65A9"/>
    <w:rsid w:val="008327E8"/>
    <w:rsid w:val="0088042A"/>
    <w:rsid w:val="008C6019"/>
    <w:rsid w:val="009007EE"/>
    <w:rsid w:val="009355B5"/>
    <w:rsid w:val="009429D2"/>
    <w:rsid w:val="009572A1"/>
    <w:rsid w:val="00A1656A"/>
    <w:rsid w:val="00A465DD"/>
    <w:rsid w:val="00A772D5"/>
    <w:rsid w:val="00A9507B"/>
    <w:rsid w:val="00AF055C"/>
    <w:rsid w:val="00B257C8"/>
    <w:rsid w:val="00B2668C"/>
    <w:rsid w:val="00B4649C"/>
    <w:rsid w:val="00BA55F6"/>
    <w:rsid w:val="00BB1BFA"/>
    <w:rsid w:val="00BC754A"/>
    <w:rsid w:val="00C04455"/>
    <w:rsid w:val="00C65599"/>
    <w:rsid w:val="00CB2108"/>
    <w:rsid w:val="00CF5C83"/>
    <w:rsid w:val="00D61D7F"/>
    <w:rsid w:val="00D733C7"/>
    <w:rsid w:val="00D80D00"/>
    <w:rsid w:val="00D924B6"/>
    <w:rsid w:val="00DC70CF"/>
    <w:rsid w:val="00DD0AC0"/>
    <w:rsid w:val="00DE3B2A"/>
    <w:rsid w:val="00E033C8"/>
    <w:rsid w:val="00E1580C"/>
    <w:rsid w:val="00E15A41"/>
    <w:rsid w:val="00E15F53"/>
    <w:rsid w:val="00E31D3F"/>
    <w:rsid w:val="00E42114"/>
    <w:rsid w:val="00F0539D"/>
    <w:rsid w:val="00F404D7"/>
    <w:rsid w:val="00F53655"/>
    <w:rsid w:val="00F57144"/>
    <w:rsid w:val="00F90726"/>
    <w:rsid w:val="00FD2269"/>
    <w:rsid w:val="00FE36D2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CDC7-8EA9-4261-A9CC-CA71615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57"/>
    <w:rPr>
      <w:sz w:val="24"/>
      <w:szCs w:val="24"/>
    </w:rPr>
  </w:style>
  <w:style w:type="paragraph" w:styleId="3">
    <w:name w:val="heading 3"/>
    <w:basedOn w:val="a"/>
    <w:qFormat/>
    <w:rsid w:val="00523E57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23E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99"/>
    <w:qFormat/>
    <w:rsid w:val="003A43F8"/>
    <w:rPr>
      <w:sz w:val="24"/>
      <w:szCs w:val="24"/>
    </w:rPr>
  </w:style>
  <w:style w:type="paragraph" w:styleId="a4">
    <w:name w:val="Balloon Text"/>
    <w:basedOn w:val="a"/>
    <w:link w:val="a5"/>
    <w:rsid w:val="00F053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05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1EB0-31BD-4487-9976-E7C6423F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2020-09-25T04:51:00Z</cp:lastPrinted>
  <dcterms:created xsi:type="dcterms:W3CDTF">2021-12-09T07:32:00Z</dcterms:created>
  <dcterms:modified xsi:type="dcterms:W3CDTF">2021-12-09T07:32:00Z</dcterms:modified>
</cp:coreProperties>
</file>