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5C" w:rsidRDefault="00F1205C" w:rsidP="00F1205C">
      <w:pPr>
        <w:pStyle w:val="a3"/>
        <w:rPr>
          <w:sz w:val="26"/>
        </w:rPr>
      </w:pPr>
      <w:bookmarkStart w:id="0" w:name="_GoBack"/>
      <w:bookmarkEnd w:id="0"/>
      <w:r>
        <w:rPr>
          <w:sz w:val="26"/>
        </w:rPr>
        <w:t>Российская Федерация</w:t>
      </w:r>
    </w:p>
    <w:p w:rsidR="00F1205C" w:rsidRDefault="00F1205C" w:rsidP="00F1205C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F1205C" w:rsidRDefault="00F1205C" w:rsidP="00F1205C">
      <w:pPr>
        <w:jc w:val="center"/>
        <w:rPr>
          <w:sz w:val="26"/>
        </w:rPr>
      </w:pPr>
      <w:r>
        <w:rPr>
          <w:sz w:val="26"/>
        </w:rPr>
        <w:t>Бейский район</w:t>
      </w:r>
    </w:p>
    <w:p w:rsidR="00F1205C" w:rsidRDefault="00F1205C" w:rsidP="00F1205C">
      <w:pPr>
        <w:jc w:val="center"/>
        <w:rPr>
          <w:sz w:val="26"/>
        </w:rPr>
      </w:pPr>
      <w:r>
        <w:rPr>
          <w:sz w:val="26"/>
        </w:rPr>
        <w:t>Администрация Табатского сельсовета</w:t>
      </w:r>
    </w:p>
    <w:p w:rsidR="00F1205C" w:rsidRDefault="00F1205C" w:rsidP="00F1205C">
      <w:pPr>
        <w:rPr>
          <w:sz w:val="26"/>
        </w:rPr>
      </w:pPr>
    </w:p>
    <w:p w:rsidR="00F1205C" w:rsidRDefault="00F1205C" w:rsidP="00F1205C">
      <w:pPr>
        <w:rPr>
          <w:sz w:val="26"/>
        </w:rPr>
      </w:pPr>
    </w:p>
    <w:p w:rsidR="00F1205C" w:rsidRDefault="00F1205C" w:rsidP="00F1205C">
      <w:pPr>
        <w:pStyle w:val="2"/>
        <w:rPr>
          <w:b/>
          <w:sz w:val="26"/>
        </w:rPr>
      </w:pPr>
      <w:r>
        <w:rPr>
          <w:b/>
          <w:sz w:val="26"/>
        </w:rPr>
        <w:t>ПОСТАНОВЛЕНИЕ</w:t>
      </w:r>
    </w:p>
    <w:p w:rsidR="00F1205C" w:rsidRDefault="00F1205C" w:rsidP="00F1205C">
      <w:pPr>
        <w:rPr>
          <w:sz w:val="26"/>
        </w:rPr>
      </w:pPr>
    </w:p>
    <w:p w:rsidR="00F1205C" w:rsidRDefault="00F1205C" w:rsidP="00F1205C">
      <w:pPr>
        <w:rPr>
          <w:sz w:val="26"/>
        </w:rPr>
      </w:pPr>
    </w:p>
    <w:p w:rsidR="00F1205C" w:rsidRDefault="00355E5D" w:rsidP="00F1205C">
      <w:pPr>
        <w:rPr>
          <w:sz w:val="26"/>
        </w:rPr>
      </w:pPr>
      <w:r>
        <w:rPr>
          <w:sz w:val="26"/>
        </w:rPr>
        <w:t>от «12</w:t>
      </w:r>
      <w:r w:rsidR="00F1205C">
        <w:rPr>
          <w:sz w:val="26"/>
        </w:rPr>
        <w:t xml:space="preserve">» </w:t>
      </w:r>
      <w:r>
        <w:rPr>
          <w:sz w:val="26"/>
        </w:rPr>
        <w:t>ноября</w:t>
      </w:r>
      <w:r w:rsidR="00F1205C">
        <w:rPr>
          <w:sz w:val="26"/>
        </w:rPr>
        <w:t xml:space="preserve"> 2015 г.                               с.   Табат                                                №</w:t>
      </w:r>
      <w:r w:rsidR="00F1205C" w:rsidRPr="003943D1">
        <w:rPr>
          <w:sz w:val="26"/>
        </w:rPr>
        <w:t xml:space="preserve"> </w:t>
      </w:r>
      <w:r>
        <w:rPr>
          <w:sz w:val="26"/>
        </w:rPr>
        <w:t>127</w:t>
      </w:r>
    </w:p>
    <w:p w:rsidR="00F1205C" w:rsidRPr="00814131" w:rsidRDefault="00F1205C" w:rsidP="00F1205C">
      <w:pPr>
        <w:pStyle w:val="a5"/>
        <w:spacing w:before="195" w:beforeAutospacing="0" w:after="0" w:afterAutospacing="0" w:line="341" w:lineRule="atLeast"/>
        <w:ind w:right="-1"/>
        <w:jc w:val="center"/>
        <w:rPr>
          <w:sz w:val="26"/>
          <w:szCs w:val="26"/>
        </w:rPr>
      </w:pPr>
      <w:r w:rsidRPr="00814131">
        <w:rPr>
          <w:rStyle w:val="a6"/>
          <w:sz w:val="26"/>
          <w:szCs w:val="26"/>
        </w:rPr>
        <w:t xml:space="preserve">Об утверждении административного регламента </w:t>
      </w:r>
      <w:r>
        <w:rPr>
          <w:rStyle w:val="a6"/>
          <w:sz w:val="26"/>
          <w:szCs w:val="26"/>
        </w:rPr>
        <w:t xml:space="preserve">                           </w:t>
      </w:r>
      <w:r w:rsidRPr="00814131">
        <w:rPr>
          <w:rStyle w:val="a6"/>
          <w:sz w:val="26"/>
          <w:szCs w:val="26"/>
        </w:rPr>
        <w:t xml:space="preserve">предоставления муниципальной услуги </w:t>
      </w:r>
      <w:r>
        <w:rPr>
          <w:rStyle w:val="a6"/>
          <w:sz w:val="26"/>
          <w:szCs w:val="26"/>
        </w:rPr>
        <w:t xml:space="preserve">                                                        </w:t>
      </w:r>
      <w:r w:rsidRPr="00814131">
        <w:rPr>
          <w:rStyle w:val="a6"/>
          <w:sz w:val="26"/>
          <w:szCs w:val="26"/>
        </w:rPr>
        <w:t xml:space="preserve">«Присвоение, изменение и аннулирование адресов объектам </w:t>
      </w:r>
      <w:r>
        <w:rPr>
          <w:rStyle w:val="a6"/>
          <w:sz w:val="26"/>
          <w:szCs w:val="26"/>
        </w:rPr>
        <w:t xml:space="preserve">                       </w:t>
      </w:r>
      <w:r w:rsidR="00355E5D">
        <w:rPr>
          <w:rStyle w:val="a6"/>
          <w:sz w:val="26"/>
          <w:szCs w:val="26"/>
        </w:rPr>
        <w:t xml:space="preserve">адресации </w:t>
      </w:r>
      <w:r w:rsidRPr="00814131">
        <w:rPr>
          <w:rStyle w:val="a6"/>
          <w:sz w:val="26"/>
          <w:szCs w:val="26"/>
        </w:rPr>
        <w:t xml:space="preserve">на территории </w:t>
      </w:r>
      <w:r>
        <w:rPr>
          <w:rStyle w:val="a6"/>
          <w:sz w:val="26"/>
          <w:szCs w:val="26"/>
        </w:rPr>
        <w:t>Табатского сельсовета</w:t>
      </w:r>
      <w:r w:rsidRPr="00814131">
        <w:rPr>
          <w:rStyle w:val="a6"/>
          <w:sz w:val="26"/>
          <w:szCs w:val="26"/>
        </w:rPr>
        <w:t>»</w:t>
      </w:r>
    </w:p>
    <w:p w:rsidR="00837090" w:rsidRDefault="00F1205C" w:rsidP="00837090">
      <w:pPr>
        <w:pStyle w:val="a5"/>
        <w:spacing w:before="195" w:beforeAutospacing="0" w:after="0" w:afterAutospacing="0" w:line="341" w:lineRule="atLeast"/>
        <w:ind w:firstLine="403"/>
        <w:jc w:val="both"/>
        <w:rPr>
          <w:sz w:val="26"/>
          <w:szCs w:val="26"/>
        </w:rPr>
      </w:pPr>
      <w:r w:rsidRPr="00814131">
        <w:rPr>
          <w:sz w:val="26"/>
          <w:szCs w:val="26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</w:t>
      </w:r>
      <w:r>
        <w:rPr>
          <w:sz w:val="26"/>
          <w:szCs w:val="26"/>
        </w:rPr>
        <w:t xml:space="preserve">Табатского сельсовета от </w:t>
      </w:r>
      <w:r w:rsidR="00837090">
        <w:rPr>
          <w:sz w:val="26"/>
          <w:szCs w:val="26"/>
        </w:rPr>
        <w:t>26</w:t>
      </w:r>
      <w:r w:rsidRPr="00814131">
        <w:rPr>
          <w:sz w:val="26"/>
          <w:szCs w:val="26"/>
        </w:rPr>
        <w:t>.0</w:t>
      </w:r>
      <w:r w:rsidR="00837090">
        <w:rPr>
          <w:sz w:val="26"/>
          <w:szCs w:val="26"/>
        </w:rPr>
        <w:t>7</w:t>
      </w:r>
      <w:r w:rsidRPr="00814131">
        <w:rPr>
          <w:sz w:val="26"/>
          <w:szCs w:val="26"/>
        </w:rPr>
        <w:t>.201</w:t>
      </w:r>
      <w:r w:rsidR="00837090">
        <w:rPr>
          <w:sz w:val="26"/>
          <w:szCs w:val="26"/>
        </w:rPr>
        <w:t>2</w:t>
      </w:r>
      <w:r w:rsidRPr="00814131">
        <w:rPr>
          <w:sz w:val="26"/>
          <w:szCs w:val="26"/>
        </w:rPr>
        <w:t xml:space="preserve"> г. № </w:t>
      </w:r>
      <w:r w:rsidR="00837090">
        <w:rPr>
          <w:sz w:val="26"/>
          <w:szCs w:val="26"/>
        </w:rPr>
        <w:t>69</w:t>
      </w:r>
      <w:r w:rsidRPr="00814131">
        <w:rPr>
          <w:sz w:val="26"/>
          <w:szCs w:val="26"/>
        </w:rPr>
        <w:t xml:space="preserve"> «О</w:t>
      </w:r>
      <w:r w:rsidR="00837090">
        <w:rPr>
          <w:sz w:val="26"/>
          <w:szCs w:val="26"/>
        </w:rPr>
        <w:t xml:space="preserve">б утверждении порядка </w:t>
      </w:r>
      <w:r w:rsidRPr="00814131">
        <w:rPr>
          <w:sz w:val="26"/>
          <w:szCs w:val="26"/>
        </w:rPr>
        <w:t>разработк</w:t>
      </w:r>
      <w:r w:rsidR="00837090">
        <w:rPr>
          <w:sz w:val="26"/>
          <w:szCs w:val="26"/>
        </w:rPr>
        <w:t>и</w:t>
      </w:r>
      <w:r w:rsidRPr="00814131">
        <w:rPr>
          <w:sz w:val="26"/>
          <w:szCs w:val="26"/>
        </w:rPr>
        <w:t xml:space="preserve"> и утверждении административных регламентов предоставления муниципальных услуг»,</w:t>
      </w:r>
      <w:r w:rsidR="006F3D42" w:rsidRPr="006F3D42">
        <w:rPr>
          <w:sz w:val="26"/>
          <w:szCs w:val="26"/>
        </w:rPr>
        <w:t xml:space="preserve"> </w:t>
      </w:r>
      <w:r w:rsidR="006F3D42" w:rsidRPr="009A367B">
        <w:rPr>
          <w:sz w:val="26"/>
          <w:szCs w:val="26"/>
        </w:rPr>
        <w:t xml:space="preserve">руководствуясь статьёй </w:t>
      </w:r>
      <w:r w:rsidR="006F3D42">
        <w:rPr>
          <w:sz w:val="26"/>
          <w:szCs w:val="26"/>
        </w:rPr>
        <w:t xml:space="preserve"> </w:t>
      </w:r>
      <w:r w:rsidR="006F3D42" w:rsidRPr="009A367B">
        <w:rPr>
          <w:sz w:val="26"/>
          <w:szCs w:val="26"/>
        </w:rPr>
        <w:t xml:space="preserve">9 Устава </w:t>
      </w:r>
      <w:r w:rsidR="006F3D42">
        <w:rPr>
          <w:sz w:val="26"/>
          <w:szCs w:val="26"/>
        </w:rPr>
        <w:t xml:space="preserve">муниципального образования </w:t>
      </w:r>
      <w:r w:rsidR="006F3D42" w:rsidRPr="009A367B">
        <w:rPr>
          <w:sz w:val="26"/>
          <w:szCs w:val="26"/>
        </w:rPr>
        <w:t>Табатск</w:t>
      </w:r>
      <w:r w:rsidR="006F3D42">
        <w:rPr>
          <w:sz w:val="26"/>
          <w:szCs w:val="26"/>
        </w:rPr>
        <w:t xml:space="preserve">ий </w:t>
      </w:r>
      <w:r w:rsidR="006F3D42" w:rsidRPr="009A367B">
        <w:rPr>
          <w:sz w:val="26"/>
          <w:szCs w:val="26"/>
        </w:rPr>
        <w:t xml:space="preserve"> сельсовет, утвержденного Решением Совета депутатов Табатского сельсовета Бейского района Республики Хакасия от 27.12.2005 г. № 11</w:t>
      </w:r>
      <w:r w:rsidR="006F3D42">
        <w:rPr>
          <w:sz w:val="26"/>
          <w:szCs w:val="26"/>
        </w:rPr>
        <w:t>,</w:t>
      </w:r>
      <w:r w:rsidR="00837090">
        <w:rPr>
          <w:sz w:val="26"/>
          <w:szCs w:val="26"/>
        </w:rPr>
        <w:t xml:space="preserve"> администрация Табатского сельсовета </w:t>
      </w:r>
    </w:p>
    <w:p w:rsidR="00F1205C" w:rsidRPr="00814131" w:rsidRDefault="00837090" w:rsidP="00837090">
      <w:pPr>
        <w:pStyle w:val="a5"/>
        <w:spacing w:before="195" w:beforeAutospacing="0" w:after="0" w:afterAutospacing="0" w:line="341" w:lineRule="atLeast"/>
        <w:ind w:firstLine="403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F1205C" w:rsidRPr="00814131">
        <w:rPr>
          <w:rStyle w:val="a6"/>
          <w:sz w:val="26"/>
          <w:szCs w:val="26"/>
        </w:rPr>
        <w:t>:</w:t>
      </w:r>
    </w:p>
    <w:p w:rsidR="00F1205C" w:rsidRPr="00814131" w:rsidRDefault="00F1205C" w:rsidP="00F1205C">
      <w:pPr>
        <w:pStyle w:val="a5"/>
        <w:spacing w:before="195" w:beforeAutospacing="0" w:after="0" w:afterAutospacing="0" w:line="341" w:lineRule="atLeast"/>
        <w:jc w:val="both"/>
        <w:rPr>
          <w:sz w:val="26"/>
          <w:szCs w:val="26"/>
        </w:rPr>
      </w:pPr>
      <w:r w:rsidRPr="00814131">
        <w:rPr>
          <w:sz w:val="26"/>
          <w:szCs w:val="26"/>
        </w:rPr>
        <w:t xml:space="preserve">1. Утвердить административный регламент предоставления муниципальной услуги «Присвоение, изменение и аннулирование адресов объектам </w:t>
      </w:r>
      <w:r w:rsidR="00355E5D">
        <w:rPr>
          <w:sz w:val="26"/>
          <w:szCs w:val="26"/>
        </w:rPr>
        <w:t>адресаци</w:t>
      </w:r>
      <w:r w:rsidRPr="00814131">
        <w:rPr>
          <w:sz w:val="26"/>
          <w:szCs w:val="26"/>
        </w:rPr>
        <w:t xml:space="preserve">и на территории </w:t>
      </w:r>
      <w:r>
        <w:rPr>
          <w:sz w:val="26"/>
          <w:szCs w:val="26"/>
        </w:rPr>
        <w:t>Табатского сельсовета</w:t>
      </w:r>
      <w:r w:rsidRPr="00814131">
        <w:rPr>
          <w:sz w:val="26"/>
          <w:szCs w:val="26"/>
        </w:rPr>
        <w:t>» согласно приложению № 1.</w:t>
      </w:r>
    </w:p>
    <w:p w:rsidR="00F1205C" w:rsidRPr="00814131" w:rsidRDefault="00F1205C" w:rsidP="00F1205C">
      <w:pPr>
        <w:pStyle w:val="a5"/>
        <w:spacing w:before="195" w:beforeAutospacing="0" w:after="0" w:afterAutospacing="0" w:line="341" w:lineRule="atLeast"/>
        <w:jc w:val="both"/>
        <w:rPr>
          <w:sz w:val="26"/>
          <w:szCs w:val="26"/>
        </w:rPr>
      </w:pPr>
      <w:r w:rsidRPr="00814131">
        <w:rPr>
          <w:sz w:val="26"/>
          <w:szCs w:val="26"/>
        </w:rPr>
        <w:t xml:space="preserve">2. Настоящее постановление вступает в силу со дня его официального обнародования, а также подлежит размещению на официальном сайте </w:t>
      </w:r>
      <w:r>
        <w:rPr>
          <w:sz w:val="26"/>
          <w:szCs w:val="26"/>
        </w:rPr>
        <w:t xml:space="preserve">Табатского сельсовета </w:t>
      </w:r>
      <w:r w:rsidRPr="00814131">
        <w:rPr>
          <w:sz w:val="26"/>
          <w:szCs w:val="26"/>
        </w:rPr>
        <w:t xml:space="preserve"> в сети Интернет: www.</w:t>
      </w:r>
      <w:r w:rsidR="0025309A">
        <w:rPr>
          <w:sz w:val="26"/>
          <w:szCs w:val="26"/>
        </w:rPr>
        <w:t>табат</w:t>
      </w:r>
      <w:r w:rsidRPr="00814131">
        <w:rPr>
          <w:sz w:val="26"/>
          <w:szCs w:val="26"/>
        </w:rPr>
        <w:t>.рф.</w:t>
      </w:r>
    </w:p>
    <w:p w:rsidR="00F1205C" w:rsidRPr="00814131" w:rsidRDefault="00A3344A" w:rsidP="00F1205C">
      <w:pPr>
        <w:pStyle w:val="a5"/>
        <w:spacing w:before="195" w:beforeAutospacing="0" w:after="0" w:afterAutospacing="0" w:line="341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1205C" w:rsidRPr="00814131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F1205C" w:rsidRPr="00814131" w:rsidRDefault="00F1205C" w:rsidP="00F1205C">
      <w:pPr>
        <w:pStyle w:val="a5"/>
        <w:spacing w:before="195" w:beforeAutospacing="0" w:after="0" w:afterAutospacing="0" w:line="341" w:lineRule="atLeast"/>
        <w:jc w:val="both"/>
        <w:rPr>
          <w:sz w:val="26"/>
          <w:szCs w:val="26"/>
        </w:rPr>
      </w:pPr>
      <w:r w:rsidRPr="00814131">
        <w:rPr>
          <w:sz w:val="26"/>
          <w:szCs w:val="26"/>
        </w:rPr>
        <w:t> </w:t>
      </w:r>
    </w:p>
    <w:p w:rsidR="00F1205C" w:rsidRPr="008D4369" w:rsidRDefault="00F1205C" w:rsidP="00F1205C">
      <w:pPr>
        <w:pStyle w:val="a5"/>
        <w:spacing w:before="195" w:beforeAutospacing="0" w:after="0" w:afterAutospacing="0" w:line="341" w:lineRule="atLeast"/>
        <w:jc w:val="both"/>
        <w:rPr>
          <w:sz w:val="26"/>
          <w:szCs w:val="26"/>
        </w:rPr>
      </w:pPr>
      <w:r w:rsidRPr="008D4369">
        <w:rPr>
          <w:rStyle w:val="a6"/>
          <w:b w:val="0"/>
          <w:sz w:val="26"/>
          <w:szCs w:val="26"/>
        </w:rPr>
        <w:t xml:space="preserve">Глава Табатского сельсовета                                                            В.П. Третьяков </w:t>
      </w:r>
    </w:p>
    <w:p w:rsidR="00F1205C" w:rsidRPr="008D4369" w:rsidRDefault="00F1205C" w:rsidP="00F1205C">
      <w:pPr>
        <w:pStyle w:val="a5"/>
        <w:spacing w:before="195" w:beforeAutospacing="0" w:after="0" w:afterAutospacing="0" w:line="341" w:lineRule="atLeast"/>
        <w:jc w:val="both"/>
        <w:rPr>
          <w:sz w:val="26"/>
          <w:szCs w:val="26"/>
        </w:rPr>
      </w:pPr>
      <w:r w:rsidRPr="008D4369">
        <w:rPr>
          <w:sz w:val="26"/>
          <w:szCs w:val="26"/>
        </w:rPr>
        <w:t> </w:t>
      </w:r>
    </w:p>
    <w:p w:rsidR="00A3344A" w:rsidRDefault="00A3344A" w:rsidP="00F1205C">
      <w:pPr>
        <w:pStyle w:val="a5"/>
        <w:spacing w:before="195" w:beforeAutospacing="0" w:after="0" w:afterAutospacing="0" w:line="341" w:lineRule="atLeast"/>
        <w:jc w:val="right"/>
        <w:rPr>
          <w:sz w:val="26"/>
          <w:szCs w:val="26"/>
        </w:rPr>
      </w:pPr>
    </w:p>
    <w:p w:rsidR="00A3344A" w:rsidRDefault="00A3344A" w:rsidP="00F1205C">
      <w:pPr>
        <w:pStyle w:val="a5"/>
        <w:spacing w:before="195" w:beforeAutospacing="0" w:after="0" w:afterAutospacing="0" w:line="341" w:lineRule="atLeast"/>
        <w:jc w:val="right"/>
        <w:rPr>
          <w:sz w:val="26"/>
          <w:szCs w:val="26"/>
        </w:rPr>
      </w:pPr>
    </w:p>
    <w:p w:rsidR="00A3344A" w:rsidRDefault="00A3344A" w:rsidP="00F1205C">
      <w:pPr>
        <w:pStyle w:val="a5"/>
        <w:spacing w:before="195" w:beforeAutospacing="0" w:after="0" w:afterAutospacing="0" w:line="341" w:lineRule="atLeast"/>
        <w:jc w:val="right"/>
        <w:rPr>
          <w:sz w:val="26"/>
          <w:szCs w:val="26"/>
        </w:rPr>
      </w:pPr>
    </w:p>
    <w:p w:rsidR="00F1205C" w:rsidRPr="00814131" w:rsidRDefault="00F1205C" w:rsidP="00F1205C">
      <w:pPr>
        <w:pStyle w:val="a5"/>
        <w:spacing w:before="195" w:beforeAutospacing="0" w:after="0" w:afterAutospacing="0" w:line="341" w:lineRule="atLeast"/>
        <w:jc w:val="right"/>
        <w:rPr>
          <w:sz w:val="26"/>
          <w:szCs w:val="26"/>
        </w:rPr>
      </w:pPr>
      <w:r w:rsidRPr="00814131">
        <w:rPr>
          <w:sz w:val="26"/>
          <w:szCs w:val="26"/>
        </w:rPr>
        <w:lastRenderedPageBreak/>
        <w:t>Приложение № 1</w:t>
      </w:r>
    </w:p>
    <w:p w:rsidR="00F1205C" w:rsidRPr="00814131" w:rsidRDefault="00F1205C" w:rsidP="00F1205C">
      <w:pPr>
        <w:pStyle w:val="a5"/>
        <w:spacing w:before="195" w:beforeAutospacing="0" w:after="0" w:afterAutospacing="0" w:line="341" w:lineRule="atLeast"/>
        <w:jc w:val="right"/>
        <w:rPr>
          <w:sz w:val="26"/>
          <w:szCs w:val="26"/>
        </w:rPr>
      </w:pPr>
      <w:r w:rsidRPr="00814131">
        <w:rPr>
          <w:sz w:val="26"/>
          <w:szCs w:val="26"/>
        </w:rPr>
        <w:t>к постановлению администрации</w:t>
      </w:r>
    </w:p>
    <w:p w:rsidR="00F1205C" w:rsidRPr="00814131" w:rsidRDefault="00A3344A" w:rsidP="00F1205C">
      <w:pPr>
        <w:pStyle w:val="a5"/>
        <w:spacing w:before="195" w:beforeAutospacing="0" w:after="0" w:afterAutospacing="0" w:line="341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Табатского сельсовета</w:t>
      </w:r>
    </w:p>
    <w:p w:rsidR="00F1205C" w:rsidRPr="00814131" w:rsidRDefault="00F1205C" w:rsidP="00F1205C">
      <w:pPr>
        <w:pStyle w:val="a5"/>
        <w:spacing w:before="195" w:beforeAutospacing="0" w:after="0" w:afterAutospacing="0" w:line="341" w:lineRule="atLeast"/>
        <w:jc w:val="right"/>
        <w:rPr>
          <w:sz w:val="26"/>
          <w:szCs w:val="26"/>
        </w:rPr>
      </w:pPr>
      <w:r w:rsidRPr="00814131">
        <w:rPr>
          <w:sz w:val="26"/>
          <w:szCs w:val="26"/>
        </w:rPr>
        <w:t xml:space="preserve">от </w:t>
      </w:r>
      <w:r w:rsidR="00355E5D">
        <w:rPr>
          <w:sz w:val="26"/>
          <w:szCs w:val="26"/>
        </w:rPr>
        <w:t>«12</w:t>
      </w:r>
      <w:r w:rsidR="00A3344A">
        <w:rPr>
          <w:sz w:val="26"/>
          <w:szCs w:val="26"/>
        </w:rPr>
        <w:t>»</w:t>
      </w:r>
      <w:r w:rsidR="00355E5D">
        <w:rPr>
          <w:sz w:val="26"/>
          <w:szCs w:val="26"/>
        </w:rPr>
        <w:t xml:space="preserve"> ноября </w:t>
      </w:r>
      <w:r w:rsidRPr="00814131">
        <w:rPr>
          <w:sz w:val="26"/>
          <w:szCs w:val="26"/>
        </w:rPr>
        <w:t xml:space="preserve">2015 г. № </w:t>
      </w:r>
      <w:r w:rsidR="00355E5D">
        <w:rPr>
          <w:sz w:val="26"/>
          <w:szCs w:val="26"/>
        </w:rPr>
        <w:t>127</w:t>
      </w:r>
    </w:p>
    <w:p w:rsidR="00F1205C" w:rsidRPr="00814131" w:rsidRDefault="00F1205C" w:rsidP="00F1205C">
      <w:pPr>
        <w:pStyle w:val="a5"/>
        <w:spacing w:before="195" w:beforeAutospacing="0" w:after="0" w:afterAutospacing="0" w:line="341" w:lineRule="atLeast"/>
        <w:jc w:val="center"/>
        <w:rPr>
          <w:sz w:val="26"/>
          <w:szCs w:val="26"/>
        </w:rPr>
      </w:pPr>
      <w:r w:rsidRPr="00814131">
        <w:rPr>
          <w:rStyle w:val="a6"/>
          <w:sz w:val="26"/>
          <w:szCs w:val="26"/>
        </w:rPr>
        <w:t>Административный регламент предоставления муниципальной услуги</w:t>
      </w:r>
    </w:p>
    <w:p w:rsidR="00F1205C" w:rsidRPr="00814131" w:rsidRDefault="00F1205C" w:rsidP="00F1205C">
      <w:pPr>
        <w:pStyle w:val="a5"/>
        <w:spacing w:before="195" w:beforeAutospacing="0" w:after="0" w:afterAutospacing="0" w:line="341" w:lineRule="atLeast"/>
        <w:jc w:val="center"/>
        <w:rPr>
          <w:sz w:val="26"/>
          <w:szCs w:val="26"/>
        </w:rPr>
      </w:pPr>
      <w:r w:rsidRPr="00814131">
        <w:rPr>
          <w:rStyle w:val="a6"/>
          <w:sz w:val="26"/>
          <w:szCs w:val="26"/>
        </w:rPr>
        <w:t xml:space="preserve">«Присвоение, изменение и аннулирование адресов объектам </w:t>
      </w:r>
      <w:r w:rsidR="00355E5D">
        <w:rPr>
          <w:rStyle w:val="a6"/>
          <w:sz w:val="26"/>
          <w:szCs w:val="26"/>
        </w:rPr>
        <w:t>адресации</w:t>
      </w:r>
      <w:r w:rsidRPr="00814131">
        <w:rPr>
          <w:rStyle w:val="a6"/>
          <w:sz w:val="26"/>
          <w:szCs w:val="26"/>
        </w:rPr>
        <w:t xml:space="preserve"> на территории </w:t>
      </w:r>
      <w:r w:rsidR="00A3344A">
        <w:rPr>
          <w:rStyle w:val="a6"/>
          <w:sz w:val="26"/>
          <w:szCs w:val="26"/>
        </w:rPr>
        <w:t>Табатского сельсовета</w:t>
      </w:r>
      <w:r w:rsidRPr="00814131">
        <w:rPr>
          <w:rStyle w:val="a6"/>
          <w:sz w:val="26"/>
          <w:szCs w:val="26"/>
        </w:rPr>
        <w:t>»</w:t>
      </w:r>
    </w:p>
    <w:p w:rsidR="00F1205C" w:rsidRPr="00814131" w:rsidRDefault="00F1205C" w:rsidP="00F1205C">
      <w:pPr>
        <w:pStyle w:val="a5"/>
        <w:spacing w:before="195" w:beforeAutospacing="0" w:after="0" w:afterAutospacing="0" w:line="341" w:lineRule="atLeast"/>
        <w:jc w:val="center"/>
        <w:rPr>
          <w:sz w:val="26"/>
          <w:szCs w:val="26"/>
        </w:rPr>
      </w:pPr>
      <w:r w:rsidRPr="00814131">
        <w:rPr>
          <w:rStyle w:val="a6"/>
          <w:sz w:val="26"/>
          <w:szCs w:val="26"/>
        </w:rPr>
        <w:t>1. Общие положения</w:t>
      </w:r>
    </w:p>
    <w:p w:rsidR="00F1205C" w:rsidRPr="00814131" w:rsidRDefault="00F1205C" w:rsidP="00F1205C">
      <w:pPr>
        <w:pStyle w:val="a5"/>
        <w:spacing w:before="195" w:beforeAutospacing="0" w:after="0" w:afterAutospacing="0" w:line="341" w:lineRule="atLeast"/>
        <w:jc w:val="center"/>
        <w:rPr>
          <w:sz w:val="26"/>
          <w:szCs w:val="26"/>
        </w:rPr>
      </w:pPr>
      <w:r w:rsidRPr="00814131">
        <w:rPr>
          <w:rStyle w:val="a6"/>
          <w:sz w:val="26"/>
          <w:szCs w:val="26"/>
        </w:rPr>
        <w:t>1.1. Предмет регулирования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Административный регламент предоставления муниципальной услуги по присвоению, изменению и </w:t>
      </w:r>
      <w:r w:rsidR="00355E5D" w:rsidRPr="000143C9">
        <w:rPr>
          <w:sz w:val="26"/>
          <w:szCs w:val="26"/>
        </w:rPr>
        <w:t>аннулированию адресов объектам адресаци</w:t>
      </w:r>
      <w:r w:rsidRPr="000143C9">
        <w:rPr>
          <w:sz w:val="26"/>
          <w:szCs w:val="26"/>
        </w:rPr>
        <w:t xml:space="preserve">и на территории Табатского сельсовета  (далее – Административный регламент) определяет сроки и последовательность административных действий и административных процедур при предоставлении муниципальной услуги по присвоению, изменению и аннулированию адресов объектам </w:t>
      </w:r>
      <w:r w:rsidR="00355E5D" w:rsidRPr="000143C9">
        <w:rPr>
          <w:sz w:val="26"/>
          <w:szCs w:val="26"/>
        </w:rPr>
        <w:t>адресации</w:t>
      </w:r>
      <w:r w:rsidRPr="000143C9">
        <w:rPr>
          <w:sz w:val="26"/>
          <w:szCs w:val="26"/>
        </w:rPr>
        <w:t xml:space="preserve"> (далее – муниципальная услуга, услуга), в том числе особенности выполнения административных процедур в электронной форме, при предоставлении муниципальной услуги администрацией Табатского сельсовета .</w:t>
      </w:r>
    </w:p>
    <w:p w:rsidR="00F1205C" w:rsidRPr="000143C9" w:rsidRDefault="00F1205C" w:rsidP="00616E16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1.2. Получатели муниципальной услуги: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Получателями муниципальной услуги (далее – Заявитель), являются физические и юридические лица являющиеся собственниками объекта адресации по собственной инициативе либо лицом, обладающим одним из следующих вещных прав на объект адресации: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а) право хозяйственного ведения;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б) право оперативного управления;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в) право пожизненно наследуемого владения;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г) право постоянного (бессрочного) пользования.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Для получения муниципальной услуги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иного акта (далее - представитель заявителя).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От имени собственников помещений в многоквартирном доме для получения муниципальной услуги с заявлением вправе обратиться представитель таких собственников в установленном законодательством Российской Федерации порядке решением общего собрания указанных собственников.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От имени членов садоводческого, огороднического и (или) дачного некоммерческого объединения граждан для получения муниципальной услуги с заявлением вправе обратиться представитель указанных членов некоммерческих объединений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F1205C" w:rsidRPr="000143C9" w:rsidRDefault="00F1205C" w:rsidP="00616E16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1.3. Требования к порядку информирования о предоставлении муниципальной услуги: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lastRenderedPageBreak/>
        <w:t xml:space="preserve">1.3.1. </w:t>
      </w:r>
      <w:proofErr w:type="gramStart"/>
      <w:r w:rsidRPr="000143C9">
        <w:rPr>
          <w:sz w:val="26"/>
          <w:szCs w:val="26"/>
        </w:rPr>
        <w:t>Органом</w:t>
      </w:r>
      <w:proofErr w:type="gramEnd"/>
      <w:r w:rsidRPr="000143C9">
        <w:rPr>
          <w:sz w:val="26"/>
          <w:szCs w:val="26"/>
        </w:rPr>
        <w:t xml:space="preserve"> предоставляющим муниципальную услугу является администрация </w:t>
      </w:r>
      <w:r w:rsidR="00A3344A" w:rsidRPr="000143C9">
        <w:rPr>
          <w:sz w:val="26"/>
          <w:szCs w:val="26"/>
        </w:rPr>
        <w:t>Табатского сельсовета, расположенная по адресу: 655783</w:t>
      </w:r>
      <w:r w:rsidRPr="000143C9">
        <w:rPr>
          <w:sz w:val="26"/>
          <w:szCs w:val="26"/>
        </w:rPr>
        <w:t xml:space="preserve">, </w:t>
      </w:r>
      <w:r w:rsidR="00A3344A" w:rsidRPr="000143C9">
        <w:rPr>
          <w:sz w:val="26"/>
          <w:szCs w:val="26"/>
        </w:rPr>
        <w:t>Республика Хакасия</w:t>
      </w:r>
      <w:r w:rsidRPr="000143C9">
        <w:rPr>
          <w:sz w:val="26"/>
          <w:szCs w:val="26"/>
        </w:rPr>
        <w:t xml:space="preserve">, </w:t>
      </w:r>
      <w:r w:rsidR="00A3344A" w:rsidRPr="000143C9">
        <w:rPr>
          <w:sz w:val="26"/>
          <w:szCs w:val="26"/>
        </w:rPr>
        <w:t>Бей</w:t>
      </w:r>
      <w:r w:rsidRPr="000143C9">
        <w:rPr>
          <w:sz w:val="26"/>
          <w:szCs w:val="26"/>
        </w:rPr>
        <w:t xml:space="preserve">ский район, </w:t>
      </w:r>
      <w:r w:rsidR="00A3344A" w:rsidRPr="000143C9">
        <w:rPr>
          <w:sz w:val="26"/>
          <w:szCs w:val="26"/>
        </w:rPr>
        <w:t>с. Табат</w:t>
      </w:r>
      <w:r w:rsidR="00DF6606" w:rsidRPr="000143C9">
        <w:rPr>
          <w:sz w:val="26"/>
          <w:szCs w:val="26"/>
        </w:rPr>
        <w:t>, у</w:t>
      </w:r>
      <w:r w:rsidRPr="000143C9">
        <w:rPr>
          <w:sz w:val="26"/>
          <w:szCs w:val="26"/>
        </w:rPr>
        <w:t xml:space="preserve">л. </w:t>
      </w:r>
      <w:r w:rsidR="00A3344A" w:rsidRPr="000143C9">
        <w:rPr>
          <w:sz w:val="26"/>
          <w:szCs w:val="26"/>
        </w:rPr>
        <w:t>Ленина</w:t>
      </w:r>
      <w:r w:rsidRPr="000143C9">
        <w:rPr>
          <w:sz w:val="26"/>
          <w:szCs w:val="26"/>
        </w:rPr>
        <w:t xml:space="preserve">, </w:t>
      </w:r>
      <w:r w:rsidR="00A3344A" w:rsidRPr="000143C9">
        <w:rPr>
          <w:sz w:val="26"/>
          <w:szCs w:val="26"/>
        </w:rPr>
        <w:t>д.118</w:t>
      </w:r>
      <w:r w:rsidRPr="000143C9">
        <w:rPr>
          <w:sz w:val="26"/>
          <w:szCs w:val="26"/>
        </w:rPr>
        <w:t>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1.3.2. Информацию о порядке предоставления муниципальной услуги заявитель может получить: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непосредственно в администрации Табатского сельсовета  при личном или письменном обращении по адресу: </w:t>
      </w:r>
      <w:r w:rsidR="00A3344A" w:rsidRPr="000143C9">
        <w:rPr>
          <w:sz w:val="26"/>
          <w:szCs w:val="26"/>
        </w:rPr>
        <w:t>655783, Республика Хакасия, Бейский район, с. Табат</w:t>
      </w:r>
      <w:r w:rsidR="00DF6606" w:rsidRPr="000143C9">
        <w:rPr>
          <w:sz w:val="26"/>
          <w:szCs w:val="26"/>
        </w:rPr>
        <w:t>, у</w:t>
      </w:r>
      <w:r w:rsidR="00A3344A" w:rsidRPr="000143C9">
        <w:rPr>
          <w:sz w:val="26"/>
          <w:szCs w:val="26"/>
        </w:rPr>
        <w:t xml:space="preserve">л. Ленина, д.118., </w:t>
      </w:r>
      <w:r w:rsidRPr="000143C9">
        <w:rPr>
          <w:sz w:val="26"/>
          <w:szCs w:val="26"/>
        </w:rPr>
        <w:t>адрес электронной почты:</w:t>
      </w:r>
      <w:r w:rsidR="0025309A" w:rsidRPr="000143C9">
        <w:rPr>
          <w:sz w:val="26"/>
          <w:szCs w:val="26"/>
        </w:rPr>
        <w:t xml:space="preserve"> </w:t>
      </w:r>
      <w:hyperlink r:id="rId4" w:history="1">
        <w:r w:rsidR="00A3344A" w:rsidRPr="000143C9">
          <w:rPr>
            <w:rStyle w:val="a7"/>
            <w:sz w:val="26"/>
            <w:szCs w:val="26"/>
          </w:rPr>
          <w:t>adm</w:t>
        </w:r>
        <w:r w:rsidR="00A3344A" w:rsidRPr="000143C9">
          <w:rPr>
            <w:rStyle w:val="a7"/>
            <w:sz w:val="26"/>
            <w:szCs w:val="26"/>
            <w:lang w:val="en-US"/>
          </w:rPr>
          <w:t>tabat</w:t>
        </w:r>
        <w:r w:rsidR="00A3344A" w:rsidRPr="000143C9">
          <w:rPr>
            <w:rStyle w:val="a7"/>
            <w:sz w:val="26"/>
            <w:szCs w:val="26"/>
          </w:rPr>
          <w:t>2@</w:t>
        </w:r>
        <w:r w:rsidR="00A3344A" w:rsidRPr="000143C9">
          <w:rPr>
            <w:rStyle w:val="a7"/>
            <w:sz w:val="26"/>
            <w:szCs w:val="26"/>
            <w:lang w:val="en-US"/>
          </w:rPr>
          <w:t>yandex</w:t>
        </w:r>
        <w:r w:rsidR="00A3344A" w:rsidRPr="000143C9">
          <w:rPr>
            <w:rStyle w:val="a7"/>
            <w:sz w:val="26"/>
            <w:szCs w:val="26"/>
          </w:rPr>
          <w:t>.</w:t>
        </w:r>
        <w:proofErr w:type="spellStart"/>
        <w:r w:rsidR="00A3344A" w:rsidRPr="000143C9">
          <w:rPr>
            <w:rStyle w:val="a7"/>
            <w:sz w:val="26"/>
            <w:szCs w:val="26"/>
          </w:rPr>
          <w:t>ru</w:t>
        </w:r>
        <w:proofErr w:type="spellEnd"/>
      </w:hyperlink>
      <w:r w:rsidRPr="000143C9">
        <w:rPr>
          <w:sz w:val="26"/>
          <w:szCs w:val="26"/>
        </w:rPr>
        <w:t>, а также по телефону (</w:t>
      </w:r>
      <w:r w:rsidR="00A3344A" w:rsidRPr="000143C9">
        <w:rPr>
          <w:sz w:val="26"/>
          <w:szCs w:val="26"/>
        </w:rPr>
        <w:t>39044</w:t>
      </w:r>
      <w:r w:rsidRPr="000143C9">
        <w:rPr>
          <w:sz w:val="26"/>
          <w:szCs w:val="26"/>
        </w:rPr>
        <w:t xml:space="preserve">) </w:t>
      </w:r>
      <w:r w:rsidR="00A3344A" w:rsidRPr="000143C9">
        <w:rPr>
          <w:sz w:val="26"/>
          <w:szCs w:val="26"/>
        </w:rPr>
        <w:t>3</w:t>
      </w:r>
      <w:r w:rsidRPr="000143C9">
        <w:rPr>
          <w:sz w:val="26"/>
          <w:szCs w:val="26"/>
        </w:rPr>
        <w:t>-</w:t>
      </w:r>
      <w:r w:rsidR="00A3344A" w:rsidRPr="000143C9">
        <w:rPr>
          <w:sz w:val="26"/>
          <w:szCs w:val="26"/>
        </w:rPr>
        <w:t>85</w:t>
      </w:r>
      <w:r w:rsidRPr="000143C9">
        <w:rPr>
          <w:sz w:val="26"/>
          <w:szCs w:val="26"/>
        </w:rPr>
        <w:t>-4</w:t>
      </w:r>
      <w:r w:rsidR="00A3344A" w:rsidRPr="000143C9">
        <w:rPr>
          <w:sz w:val="26"/>
          <w:szCs w:val="26"/>
        </w:rPr>
        <w:t>5</w:t>
      </w:r>
      <w:r w:rsidRPr="000143C9">
        <w:rPr>
          <w:sz w:val="26"/>
          <w:szCs w:val="26"/>
        </w:rPr>
        <w:t>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на официальном сайте администрации Табатского сельсовета  в сети Интернет: www.</w:t>
      </w:r>
      <w:r w:rsidR="00A3344A" w:rsidRPr="000143C9">
        <w:rPr>
          <w:sz w:val="26"/>
          <w:szCs w:val="26"/>
        </w:rPr>
        <w:t>табат</w:t>
      </w:r>
      <w:r w:rsidRPr="000143C9">
        <w:rPr>
          <w:sz w:val="26"/>
          <w:szCs w:val="26"/>
        </w:rPr>
        <w:t>.рф.</w:t>
      </w:r>
    </w:p>
    <w:p w:rsidR="009B62D6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на информационных стендах, расположенных в помещении администрации Табатского сельсовета</w:t>
      </w:r>
      <w:r w:rsidR="00A3344A" w:rsidRPr="000143C9">
        <w:rPr>
          <w:sz w:val="26"/>
          <w:szCs w:val="26"/>
        </w:rPr>
        <w:t xml:space="preserve"> Бейского района</w:t>
      </w:r>
      <w:r w:rsidR="009B62D6" w:rsidRPr="000143C9">
        <w:rPr>
          <w:sz w:val="26"/>
          <w:szCs w:val="26"/>
        </w:rPr>
        <w:t xml:space="preserve"> по адресу: 655783, Республика Хакасия, Бейский район, с. Табат, ул. Ленина, д.118.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1.3.3. Администрация Табатского сельсовета</w:t>
      </w:r>
      <w:r w:rsidR="00A3344A" w:rsidRPr="000143C9">
        <w:rPr>
          <w:sz w:val="26"/>
          <w:szCs w:val="26"/>
        </w:rPr>
        <w:t xml:space="preserve"> Бейского </w:t>
      </w:r>
      <w:r w:rsidRPr="000143C9">
        <w:rPr>
          <w:sz w:val="26"/>
          <w:szCs w:val="26"/>
        </w:rPr>
        <w:t>района (далее - администрация) осуществляет прием заявителей для предоставления муниципальной услуги: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с понедельника по пятницу - с 8.00 до 1</w:t>
      </w:r>
      <w:r w:rsidR="00A3344A" w:rsidRPr="000143C9">
        <w:rPr>
          <w:sz w:val="26"/>
          <w:szCs w:val="26"/>
        </w:rPr>
        <w:t>7</w:t>
      </w:r>
      <w:r w:rsidRPr="000143C9">
        <w:rPr>
          <w:sz w:val="26"/>
          <w:szCs w:val="26"/>
        </w:rPr>
        <w:t>.</w:t>
      </w:r>
      <w:r w:rsidR="00A3344A" w:rsidRPr="000143C9">
        <w:rPr>
          <w:sz w:val="26"/>
          <w:szCs w:val="26"/>
        </w:rPr>
        <w:t>00</w:t>
      </w:r>
      <w:r w:rsidRPr="000143C9">
        <w:rPr>
          <w:sz w:val="26"/>
          <w:szCs w:val="26"/>
        </w:rPr>
        <w:t xml:space="preserve"> час. (перерыв с 12.00 до 13.00 час); суббота и воскресенье - выходные дни.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1.3.4. Прием документов осуществляется по адресу: </w:t>
      </w:r>
      <w:r w:rsidR="00A3344A" w:rsidRPr="000143C9">
        <w:rPr>
          <w:sz w:val="26"/>
          <w:szCs w:val="26"/>
        </w:rPr>
        <w:t>655783, Республика Хакасия, Бейский район, с. Табат</w:t>
      </w:r>
      <w:r w:rsidR="008D4369" w:rsidRPr="000143C9">
        <w:rPr>
          <w:sz w:val="26"/>
          <w:szCs w:val="26"/>
        </w:rPr>
        <w:t>, у</w:t>
      </w:r>
      <w:r w:rsidR="00A3344A" w:rsidRPr="000143C9">
        <w:rPr>
          <w:sz w:val="26"/>
          <w:szCs w:val="26"/>
        </w:rPr>
        <w:t>л. Ленина, д.118</w:t>
      </w:r>
      <w:r w:rsidRPr="000143C9">
        <w:rPr>
          <w:sz w:val="26"/>
          <w:szCs w:val="26"/>
        </w:rPr>
        <w:t xml:space="preserve"> в соответствии с режимом работы, установленным пунктом 1.3.3. настоящего Административного регламента.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1.3.5. Порядок получения информации заявителем по вопросам предоставления государственной услуги, в том числе о ходе предоставления услуги.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Консультации и справки предоставляются должностными лицами, непосредственно участвующими в исполнении услуги, по следующим вопросам: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перечень документов, необходимых для получения услуги;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часы приема и выдачи документов;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сроки предоставления услуги;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1.3.6. На информационных стендах в администрации Табатского сельсовета</w:t>
      </w:r>
      <w:r w:rsidR="00A3344A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размещаются следующие информационные материалы: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выдержки из законодательных и иных нормативных правовых актов, регулирующих предоставление услуги;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перечень лиц, имеющих право на получение услуги;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краткое описание порядка предоставления услуги;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перечень документов, необходимых для предоставления услуги;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перечень оснований для отказа в предоставлении услуги;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порядок обжалования действий (бездействий) и решений, осуществляемых (принятых) в ходе предоставления услуги;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данные о месте расположения, графике (режиме) работы, номерах телефонов органов и организаций, в которых граждане могут получить документы, необходимые для получения услуги;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график приема для консультаций о предоставлении услуги, номер факса, адрес электронной почты и адрес сайта администрации Табатского сельсовета</w:t>
      </w:r>
      <w:r w:rsidR="00A3344A" w:rsidRPr="000143C9">
        <w:rPr>
          <w:sz w:val="26"/>
          <w:szCs w:val="26"/>
        </w:rPr>
        <w:t xml:space="preserve"> Бейского</w:t>
      </w:r>
      <w:r w:rsidRPr="000143C9">
        <w:rPr>
          <w:sz w:val="26"/>
          <w:szCs w:val="26"/>
        </w:rPr>
        <w:t xml:space="preserve"> района в сети Интернет;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необходимая оперативная информация о предоставлении услуги.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lastRenderedPageBreak/>
        <w:t xml:space="preserve">Стенды, содержащие информацию о предоставлении услуги, размещаются при входе в помещение администрации </w:t>
      </w:r>
      <w:r w:rsidR="00A3344A" w:rsidRPr="000143C9">
        <w:rPr>
          <w:sz w:val="26"/>
          <w:szCs w:val="26"/>
        </w:rPr>
        <w:t>Табатского сельсовета</w:t>
      </w:r>
      <w:r w:rsidRPr="000143C9">
        <w:rPr>
          <w:sz w:val="26"/>
          <w:szCs w:val="26"/>
        </w:rPr>
        <w:t>. Текст материалов, размещаемых на стендах, должен быть напечатан удобным для чтения шрифтом.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1.3.7. При личном обращении граждан (законных представителей) специалист администрации Табатского сельсовета</w:t>
      </w:r>
      <w:r w:rsidR="00A3344A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информирует об условиях и правилах предоставления услуги.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1.3.8. Использование средств телефонной связи, в том числе личное консультирование должностными лицами администрации </w:t>
      </w:r>
      <w:r w:rsidR="00A3344A" w:rsidRPr="000143C9">
        <w:rPr>
          <w:sz w:val="26"/>
          <w:szCs w:val="26"/>
        </w:rPr>
        <w:t>Табатского сельсовета</w:t>
      </w:r>
      <w:r w:rsidRPr="000143C9">
        <w:rPr>
          <w:sz w:val="26"/>
          <w:szCs w:val="26"/>
        </w:rPr>
        <w:t>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При ответах на телефонные звонки и устные обращения граждан,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лица, принявшего телефонный звонок.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При невозможности должностного лица, принявшего звонок, самостоятельно ответить на поставленные вопросы. Телефонный звонок должен быть переадресован (переведен) на другое должностное лицо администрации Табатского сельсовета</w:t>
      </w:r>
      <w:r w:rsidR="00A3344A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или же обратившемуся гражданину должен быть сообщен телефонный номер, по которому можно получить необходимую информацию.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1.3.9. С момента приема документов для предоставления услуги заявитель имеет право на получение любых интересующих его сведений о ходе предоставления услуги посредством телефона или личного посещения администрации </w:t>
      </w:r>
      <w:r w:rsidR="00872095" w:rsidRPr="000143C9">
        <w:rPr>
          <w:sz w:val="26"/>
          <w:szCs w:val="26"/>
        </w:rPr>
        <w:t>Табатского сельсовета</w:t>
      </w:r>
      <w:r w:rsidRPr="000143C9">
        <w:rPr>
          <w:sz w:val="26"/>
          <w:szCs w:val="26"/>
        </w:rPr>
        <w:t>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Письменное обращение гражданина рассматривается должностными лицами администрации Табатского сельсовета</w:t>
      </w:r>
      <w:r w:rsidR="008720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с учетом времени, необходимого для подготовки ответа, в срок, не превышающий 30 дней с момента регистрации обращения.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Сведения об услуге и административный регламент предоставления услуги размещаются в федеральной государственной информационной системе "Сводный реестр государственных и муниципальных услуг (функций)" (www.gosuslugi.ru) и на официальном портале Администрации </w:t>
      </w:r>
      <w:r w:rsidR="00872095" w:rsidRPr="000143C9">
        <w:rPr>
          <w:sz w:val="26"/>
          <w:szCs w:val="26"/>
        </w:rPr>
        <w:t>Республики Хакасия</w:t>
      </w:r>
      <w:r w:rsidRPr="000143C9">
        <w:rPr>
          <w:sz w:val="26"/>
          <w:szCs w:val="26"/>
        </w:rPr>
        <w:t xml:space="preserve"> в разделе "Государстве</w:t>
      </w:r>
      <w:r w:rsidR="00872095" w:rsidRPr="000143C9">
        <w:rPr>
          <w:sz w:val="26"/>
          <w:szCs w:val="26"/>
        </w:rPr>
        <w:t>нные услуги" (www.r-19.ru</w:t>
      </w:r>
      <w:r w:rsidRPr="000143C9">
        <w:rPr>
          <w:sz w:val="26"/>
          <w:szCs w:val="26"/>
        </w:rPr>
        <w:t>).</w:t>
      </w:r>
    </w:p>
    <w:p w:rsidR="00F1205C" w:rsidRPr="000143C9" w:rsidRDefault="00F1205C" w:rsidP="000143C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 </w:t>
      </w:r>
    </w:p>
    <w:p w:rsidR="00F1205C" w:rsidRPr="000143C9" w:rsidRDefault="00F1205C" w:rsidP="000143C9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2. Стандарт предоставления муниципальной услуги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2.1. Наименование муниципальной услуги:</w:t>
      </w:r>
      <w:r w:rsidRPr="000143C9">
        <w:rPr>
          <w:rStyle w:val="apple-converted-space"/>
          <w:sz w:val="26"/>
          <w:szCs w:val="26"/>
        </w:rPr>
        <w:t> </w:t>
      </w:r>
      <w:r w:rsidRPr="000143C9">
        <w:rPr>
          <w:sz w:val="26"/>
          <w:szCs w:val="26"/>
        </w:rPr>
        <w:t xml:space="preserve">«Присвоение, изменение и аннулирование адресов объектам </w:t>
      </w:r>
      <w:r w:rsidR="00355E5D" w:rsidRPr="000143C9">
        <w:rPr>
          <w:sz w:val="26"/>
          <w:szCs w:val="26"/>
        </w:rPr>
        <w:t xml:space="preserve">адресации </w:t>
      </w:r>
      <w:r w:rsidRPr="000143C9">
        <w:rPr>
          <w:sz w:val="26"/>
          <w:szCs w:val="26"/>
        </w:rPr>
        <w:t xml:space="preserve"> на территории </w:t>
      </w:r>
      <w:r w:rsidR="00872095" w:rsidRPr="000143C9">
        <w:rPr>
          <w:sz w:val="26"/>
          <w:szCs w:val="26"/>
        </w:rPr>
        <w:t>Табат</w:t>
      </w:r>
      <w:r w:rsidRPr="000143C9">
        <w:rPr>
          <w:sz w:val="26"/>
          <w:szCs w:val="26"/>
        </w:rPr>
        <w:t xml:space="preserve">ского </w:t>
      </w:r>
      <w:r w:rsidR="00872095" w:rsidRPr="000143C9">
        <w:rPr>
          <w:sz w:val="26"/>
          <w:szCs w:val="26"/>
        </w:rPr>
        <w:t>сельсовета</w:t>
      </w:r>
      <w:r w:rsidRPr="000143C9">
        <w:rPr>
          <w:sz w:val="26"/>
          <w:szCs w:val="26"/>
        </w:rPr>
        <w:t>»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2.2. Орган, предоставляющий муниципальную услугу: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Муниципальная услуга предоставляется администрацией Табатского сельсовета</w:t>
      </w:r>
      <w:r w:rsidR="00A17790" w:rsidRPr="000143C9">
        <w:rPr>
          <w:sz w:val="26"/>
          <w:szCs w:val="26"/>
        </w:rPr>
        <w:t xml:space="preserve"> Бейского</w:t>
      </w:r>
      <w:r w:rsidRPr="000143C9">
        <w:rPr>
          <w:sz w:val="26"/>
          <w:szCs w:val="26"/>
        </w:rPr>
        <w:t xml:space="preserve"> района, (далее – администрация поселения).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В случае если для предоставления услуги необходимо представление документов и информации об ином лице, не являющемся заявителем, заявитель дополнительно представляет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лиц. Указанные документы могут быть представлены в том числе в форме электронного документа. Действие настоящей части не распространяется на лиц, признанных в установленном порядке безвестно отсутствующими.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2.3. Результат предоставления муниципальной услуги: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lastRenderedPageBreak/>
        <w:t xml:space="preserve">- выдача заявителю постановления о присвоении, изменения или аннулирования адреса объекту </w:t>
      </w:r>
      <w:r w:rsidR="00355E5D" w:rsidRPr="000143C9">
        <w:rPr>
          <w:sz w:val="26"/>
          <w:szCs w:val="26"/>
        </w:rPr>
        <w:t>адресации</w:t>
      </w:r>
      <w:r w:rsidRPr="000143C9">
        <w:rPr>
          <w:sz w:val="26"/>
          <w:szCs w:val="26"/>
        </w:rPr>
        <w:t xml:space="preserve"> или отказ в предоставлении услуги.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2.4. Общий срок предоставления муниципальной услуги: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Срок предоставления муниципальной услуги не должен превышать </w:t>
      </w:r>
      <w:r w:rsidR="008C3EEF" w:rsidRPr="000143C9">
        <w:rPr>
          <w:sz w:val="26"/>
          <w:szCs w:val="26"/>
        </w:rPr>
        <w:t>30</w:t>
      </w:r>
      <w:r w:rsidRPr="000143C9">
        <w:rPr>
          <w:sz w:val="26"/>
          <w:szCs w:val="26"/>
        </w:rPr>
        <w:t xml:space="preserve"> </w:t>
      </w:r>
      <w:r w:rsidR="008C3EEF" w:rsidRPr="000143C9">
        <w:rPr>
          <w:sz w:val="26"/>
          <w:szCs w:val="26"/>
        </w:rPr>
        <w:t>календарных</w:t>
      </w:r>
      <w:r w:rsidRPr="000143C9">
        <w:rPr>
          <w:sz w:val="26"/>
          <w:szCs w:val="26"/>
        </w:rPr>
        <w:t xml:space="preserve"> дней со дня регистрации администрацией заявления с приложением необходимых документов.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Документ, подтверждающий принятие одного из указанных решений – уведомление о переводе (отказе в переводе) жилого (нежилого) помещения в нежилое (жилое) помещение выдается или направляется по адресу, указанному в заявлении, в сроки установленные пунктом 3.1.2. настоящего регламента.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2.5. Правовые основания для предоставления муниципальной услуги: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Конституцией Российской Федерации (Собрание законодательства Российской Федерации, (Источник публикации: Официальный интернет-портал правовой информации</w:t>
      </w:r>
      <w:r w:rsidRPr="000143C9">
        <w:rPr>
          <w:rStyle w:val="apple-converted-space"/>
          <w:sz w:val="26"/>
          <w:szCs w:val="26"/>
        </w:rPr>
        <w:t> </w:t>
      </w:r>
      <w:hyperlink r:id="rId5" w:history="1">
        <w:r w:rsidRPr="000143C9">
          <w:rPr>
            <w:rStyle w:val="a7"/>
            <w:color w:val="auto"/>
            <w:sz w:val="26"/>
            <w:szCs w:val="26"/>
          </w:rPr>
          <w:t>http://www.pravo.gov.ru</w:t>
        </w:r>
      </w:hyperlink>
      <w:r w:rsidRPr="000143C9">
        <w:rPr>
          <w:sz w:val="26"/>
          <w:szCs w:val="26"/>
        </w:rPr>
        <w:t>, 01.08.2014, "Собрание законодательства РФ", 04.08.2014, N 31, ст. 4398);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Жилищным кодексом Российской Федерации (текст документа опубликован в изданиях "Собрание законодательства РФ", 03.01.2005, N 1 (часть 1), ст. 14, "Российская газета", N 1, 12.01.2005, "Парламентская газета", N 7-8, 15.01.2005.);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Градостроительным кодексом Российской Федерации от 29.12.2004 N 190-ФЗ (текст документа опубликован в изданиях "Российская газета", N 290, 30.12.2004, "Собрание законодательства РФ", 03.01.2005, N 1 (часть 1), ст. 16, "Парламентская газета", N 5-6, 14.01.2005.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Федеральным законом от 06.10.2003 года № 131- ФЗ «Об общих принципах организации</w:t>
      </w:r>
      <w:r w:rsidR="0025309A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местного самоуправления в Российской Федерации» (текст документа опубликован в изданиях "Собрание законодательства РФ", 06.10.2003, N 40, ст. 3822, "Парламентская газета", N 186, 08.10.2003,"Российская газета", N 202, 08.10.2003);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Федеральным законом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(Источник публикации Официальный интернет-портал правовой информации</w:t>
      </w:r>
      <w:r w:rsidRPr="000143C9">
        <w:rPr>
          <w:rStyle w:val="apple-converted-space"/>
          <w:sz w:val="26"/>
          <w:szCs w:val="26"/>
        </w:rPr>
        <w:t> </w:t>
      </w:r>
      <w:hyperlink r:id="rId6" w:history="1">
        <w:r w:rsidRPr="000143C9">
          <w:rPr>
            <w:rStyle w:val="a7"/>
            <w:color w:val="auto"/>
            <w:sz w:val="26"/>
            <w:szCs w:val="26"/>
          </w:rPr>
          <w:t>http://www.pravo.gov.ru</w:t>
        </w:r>
      </w:hyperlink>
      <w:r w:rsidRPr="000143C9">
        <w:rPr>
          <w:sz w:val="26"/>
          <w:szCs w:val="26"/>
        </w:rPr>
        <w:t>, 30.12.2013, "Российская газета", N 295, 30.12.2013,"Собрание законодательства РФ", 30.12.2013, N 52 (часть I), ст. 7008).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Федеральным законом от 27.07.2010 года № 210-ФЗ «Об организации предоставления государственных и муниципальных услуг» (текст документа опубликован в изданиях "Российская газета", N 168, 30.07.2010,"Собрание законодательства РФ", 02.08.2010, N 31, ст. 4179.);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Постановлением Правительства РФ от 19.11.2014 г. N 1221 "Об утверждении Правил присвоения, изменения и аннулирования адресов" (текст документа опубликован в изданиях Официальный интернет-портал правовой информации</w:t>
      </w:r>
      <w:r w:rsidRPr="000143C9">
        <w:rPr>
          <w:rStyle w:val="apple-converted-space"/>
          <w:sz w:val="26"/>
          <w:szCs w:val="26"/>
        </w:rPr>
        <w:t> </w:t>
      </w:r>
      <w:hyperlink r:id="rId7" w:history="1">
        <w:r w:rsidRPr="000143C9">
          <w:rPr>
            <w:rStyle w:val="a7"/>
            <w:color w:val="auto"/>
            <w:sz w:val="26"/>
            <w:szCs w:val="26"/>
          </w:rPr>
          <w:t>http://www.pravo.gov.ru</w:t>
        </w:r>
      </w:hyperlink>
      <w:r w:rsidRPr="000143C9">
        <w:rPr>
          <w:sz w:val="26"/>
          <w:szCs w:val="26"/>
        </w:rPr>
        <w:t>, 24.11.2014, "Собрание законодательства РФ", 01.12.2014, N 48, ст. 6861.)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Приказом Минфина России от 11.12.2014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(текст документа опубликован: Официальный интернет-портал правовой информации</w:t>
      </w:r>
      <w:r w:rsidRPr="000143C9">
        <w:rPr>
          <w:rStyle w:val="apple-converted-space"/>
          <w:sz w:val="26"/>
          <w:szCs w:val="26"/>
        </w:rPr>
        <w:t> </w:t>
      </w:r>
      <w:hyperlink r:id="rId8" w:history="1">
        <w:r w:rsidRPr="000143C9">
          <w:rPr>
            <w:rStyle w:val="a7"/>
            <w:color w:val="auto"/>
            <w:sz w:val="26"/>
            <w:szCs w:val="26"/>
          </w:rPr>
          <w:t>http://www.pravo.gov.ru</w:t>
        </w:r>
      </w:hyperlink>
      <w:r w:rsidRPr="000143C9">
        <w:rPr>
          <w:sz w:val="26"/>
          <w:szCs w:val="26"/>
        </w:rPr>
        <w:t>, 12.02.2015)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lastRenderedPageBreak/>
        <w:t xml:space="preserve">Уставом Табатского сельсовета, </w:t>
      </w:r>
      <w:r w:rsidR="0025309A" w:rsidRPr="000143C9">
        <w:rPr>
          <w:sz w:val="26"/>
          <w:szCs w:val="26"/>
        </w:rPr>
        <w:t>утвержденным</w:t>
      </w:r>
      <w:r w:rsidRPr="000143C9">
        <w:rPr>
          <w:sz w:val="26"/>
          <w:szCs w:val="26"/>
        </w:rPr>
        <w:t xml:space="preserve"> Решением Совета депутатов Табатского сельсовета</w:t>
      </w:r>
      <w:r w:rsidR="0025309A" w:rsidRPr="000143C9">
        <w:rPr>
          <w:sz w:val="26"/>
          <w:szCs w:val="26"/>
        </w:rPr>
        <w:t xml:space="preserve"> Бейского</w:t>
      </w:r>
      <w:r w:rsidRPr="000143C9">
        <w:rPr>
          <w:sz w:val="26"/>
          <w:szCs w:val="26"/>
        </w:rPr>
        <w:t xml:space="preserve"> района</w:t>
      </w:r>
      <w:r w:rsidR="0025309A" w:rsidRPr="000143C9">
        <w:rPr>
          <w:sz w:val="26"/>
          <w:szCs w:val="26"/>
        </w:rPr>
        <w:t xml:space="preserve"> Республики Хакасия</w:t>
      </w:r>
      <w:r w:rsidRPr="000143C9">
        <w:rPr>
          <w:sz w:val="26"/>
          <w:szCs w:val="26"/>
        </w:rPr>
        <w:t xml:space="preserve"> от </w:t>
      </w:r>
      <w:r w:rsidR="0025309A" w:rsidRPr="000143C9">
        <w:rPr>
          <w:sz w:val="26"/>
          <w:szCs w:val="26"/>
        </w:rPr>
        <w:t>27.12.2005</w:t>
      </w:r>
      <w:r w:rsidRPr="000143C9">
        <w:rPr>
          <w:sz w:val="26"/>
          <w:szCs w:val="26"/>
        </w:rPr>
        <w:t xml:space="preserve"> г. № </w:t>
      </w:r>
      <w:r w:rsidR="0025309A" w:rsidRPr="000143C9">
        <w:rPr>
          <w:sz w:val="26"/>
          <w:szCs w:val="26"/>
        </w:rPr>
        <w:t>11</w:t>
      </w:r>
      <w:r w:rsidRPr="000143C9">
        <w:rPr>
          <w:sz w:val="26"/>
          <w:szCs w:val="26"/>
        </w:rPr>
        <w:t xml:space="preserve"> (обнародовано </w:t>
      </w:r>
      <w:r w:rsidR="0025309A" w:rsidRPr="000143C9">
        <w:rPr>
          <w:sz w:val="26"/>
          <w:szCs w:val="26"/>
        </w:rPr>
        <w:t>27.12.2005</w:t>
      </w:r>
      <w:r w:rsidRPr="000143C9">
        <w:rPr>
          <w:sz w:val="26"/>
          <w:szCs w:val="26"/>
        </w:rPr>
        <w:t xml:space="preserve"> г.);</w:t>
      </w:r>
    </w:p>
    <w:p w:rsidR="00F1205C" w:rsidRPr="000143C9" w:rsidRDefault="009B62D6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П</w:t>
      </w:r>
      <w:r w:rsidR="0025309A" w:rsidRPr="000143C9">
        <w:rPr>
          <w:sz w:val="26"/>
          <w:szCs w:val="26"/>
        </w:rPr>
        <w:t xml:space="preserve">остановлением администрации Табатского сельсовета от 26.07.2012 г. № 69 «Об утверждении порядка разработки и утверждении административных регламентов предоставления муниципальных услуг», </w:t>
      </w:r>
      <w:r w:rsidR="00F1205C" w:rsidRPr="000143C9">
        <w:rPr>
          <w:sz w:val="26"/>
          <w:szCs w:val="26"/>
        </w:rPr>
        <w:t xml:space="preserve">(обнародовано </w:t>
      </w:r>
      <w:r w:rsidR="0025309A" w:rsidRPr="000143C9">
        <w:rPr>
          <w:sz w:val="26"/>
          <w:szCs w:val="26"/>
        </w:rPr>
        <w:t>27</w:t>
      </w:r>
      <w:r w:rsidR="00F1205C" w:rsidRPr="000143C9">
        <w:rPr>
          <w:sz w:val="26"/>
          <w:szCs w:val="26"/>
        </w:rPr>
        <w:t>.0</w:t>
      </w:r>
      <w:r w:rsidR="0025309A" w:rsidRPr="000143C9">
        <w:rPr>
          <w:sz w:val="26"/>
          <w:szCs w:val="26"/>
        </w:rPr>
        <w:t>7</w:t>
      </w:r>
      <w:r w:rsidR="00F1205C" w:rsidRPr="000143C9">
        <w:rPr>
          <w:sz w:val="26"/>
          <w:szCs w:val="26"/>
        </w:rPr>
        <w:t>.2012 г.).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2.6. Перечень документов, необходимых для предоставления муниципальной услуги.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2.6.1. Самостоятельно заявитель представляет следующие документы: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заявление по форме, устанавливаемой Министерством финансов Российской Федерации (приложение № 1).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2.6.2. К заявлению прилагаются следующие документы: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а) правоустанавливающие и (или) право удостоверяющие документы на объект (объекты) адресации;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е)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нового объекта адресации (в случае преобразования объектов недвижимости (помещений) с образованием одного и более нового объекта адресации);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з) кадастровая выписка об объекте недвижимости, который снят с учета (в случае аннулирования адреса объекта адресации по следующим основаниям, установленным ч.8 пункта 3.1.4 настоящего регламента;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недвижимости").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В случае непредставления заявителем вышеперечисленных документов они подлежат представлению в рамках межведомственного информационного взаимодействия.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2.6.3. Заявление направляется заявителем (представителем заявителя) в администрацию Табатского сельсовета</w:t>
      </w:r>
      <w:r w:rsidR="00C26543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 xml:space="preserve">на бумажном носителе посредством почтового отправления с описью вложения и уведомлением о вручении или </w:t>
      </w:r>
      <w:r w:rsidRPr="000143C9">
        <w:rPr>
          <w:sz w:val="26"/>
          <w:szCs w:val="26"/>
        </w:rPr>
        <w:lastRenderedPageBreak/>
        <w:t>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Заявление представляется заявителем (представителем заявителя) в администрацию Табатского сельсовета</w:t>
      </w:r>
      <w:r w:rsidR="00C26543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или многофункциональный центр предоставления государственных и муниципальных услуг, с которым в установленном Правительством Российской Федерации порядке заключено соглашение о взаимодействии.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Перечень многофункциональных центров, с которыми в установленном Правительством Российской Федерации порядке заключено соглашение о взаимодействии, публикуется на официальных сайтах в информационно-телекоммуникационной сети "Интернет".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Заявление представляется в администрацию Табатского сельсовета</w:t>
      </w:r>
      <w:r w:rsidR="00C26543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или многофункциональный центр по месту нахождения объекта адресации.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Документы, указанные в пунктах 2.6.1., 2.6.2, представляемые в администрацию Табатского сельсовета</w:t>
      </w:r>
      <w:r w:rsidR="00C26543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или многофункциональный центр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2.7. Оснований для отказа в приеме документов не предусмотрено.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2.8. Перечень оснований для приостановления предоставления муниципальной услуги, отказа в предоставлении муниципальной услуги.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Основания приостановления предоставления муниципальной услуги отсутствуют.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В предоставлении муниципальной услуги может быть отказано в случаях, если: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а) с заявлением о присвоении объекту адресации адреса обратилось неуполномоченное лицо;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г) отсутствуют случаи и условия для присвоения объекту адресации адреса или аннулирования его адреса, указанные в пункте 3.1.4 регламента.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В случае если причины, по которым заявителю было отказано в предоставлении муниципальной услуги в последующем были устранены, гражданин вправе вновь обратиться в администрацию поселения за предоставлением муниципальной услуги.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2.9. Информация об оплате: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Муниципальная услуга предоставляется бесплатно.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2.10. Сроки ожидания при предоставлении муниципальной услуги: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Максимальное время ожидания в очереди при подаче документов для предоставления муниципальной услуги и для получения консультации не должно превышать </w:t>
      </w:r>
      <w:r w:rsidR="00EF1E95" w:rsidRPr="000143C9">
        <w:rPr>
          <w:sz w:val="26"/>
          <w:szCs w:val="26"/>
        </w:rPr>
        <w:t>15</w:t>
      </w:r>
      <w:r w:rsidRPr="000143C9">
        <w:rPr>
          <w:sz w:val="26"/>
          <w:szCs w:val="26"/>
        </w:rPr>
        <w:t xml:space="preserve"> минут.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2.11. Условия и сроки предоставления муниципальной услуги.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lastRenderedPageBreak/>
        <w:t>Специалист администрации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предоставляет муниципальную услугу в следующие сроки: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прием заявления – в день поступления заявления;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проверка наличия необходимых документов, прилагаемых к заявлению, и правильности оформления представленных документов, запрос необходимых документов в порядке межведомственного взаимодействия – в день поступления заявления;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подготовка и принятие поста</w:t>
      </w:r>
      <w:r w:rsidR="00C57C77" w:rsidRPr="000143C9">
        <w:rPr>
          <w:sz w:val="26"/>
          <w:szCs w:val="26"/>
        </w:rPr>
        <w:t>новления о присвоении, изменении</w:t>
      </w:r>
      <w:r w:rsidRPr="000143C9">
        <w:rPr>
          <w:sz w:val="26"/>
          <w:szCs w:val="26"/>
        </w:rPr>
        <w:t xml:space="preserve"> или аннулировании адреса объекта </w:t>
      </w:r>
      <w:r w:rsidR="00C57C77" w:rsidRPr="000143C9">
        <w:rPr>
          <w:sz w:val="26"/>
          <w:szCs w:val="26"/>
        </w:rPr>
        <w:t>адресации</w:t>
      </w:r>
      <w:r w:rsidRPr="000143C9">
        <w:rPr>
          <w:sz w:val="26"/>
          <w:szCs w:val="26"/>
        </w:rPr>
        <w:t xml:space="preserve"> – 4 рабочих дня;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выдача заявителю решения о присвоении, изменени</w:t>
      </w:r>
      <w:r w:rsidR="008C3EEF" w:rsidRPr="000143C9">
        <w:rPr>
          <w:sz w:val="26"/>
          <w:szCs w:val="26"/>
        </w:rPr>
        <w:t>и</w:t>
      </w:r>
      <w:r w:rsidRPr="000143C9">
        <w:rPr>
          <w:sz w:val="26"/>
          <w:szCs w:val="26"/>
        </w:rPr>
        <w:t xml:space="preserve"> или аннулировании адреса объекта </w:t>
      </w:r>
      <w:r w:rsidR="00C57C77" w:rsidRPr="000143C9">
        <w:rPr>
          <w:sz w:val="26"/>
          <w:szCs w:val="26"/>
        </w:rPr>
        <w:t>адресации</w:t>
      </w:r>
      <w:r w:rsidRPr="000143C9">
        <w:rPr>
          <w:sz w:val="26"/>
          <w:szCs w:val="26"/>
        </w:rPr>
        <w:t xml:space="preserve"> или отказа в предоставлении услуги – в срок не превышающий 18 рабочих дней с момента принятия заявления.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Продолжительность приема у специалиста, осуществляющего выдачу и прием документов, не должна превышать </w:t>
      </w:r>
      <w:r w:rsidR="00C57C77" w:rsidRPr="000143C9">
        <w:rPr>
          <w:sz w:val="26"/>
          <w:szCs w:val="26"/>
        </w:rPr>
        <w:t>15</w:t>
      </w:r>
      <w:r w:rsidRPr="000143C9">
        <w:rPr>
          <w:sz w:val="26"/>
          <w:szCs w:val="26"/>
        </w:rPr>
        <w:t xml:space="preserve"> минут.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Время ожидания приема Заявителем для сдачи необходимых документов, получения консультаций о процедуре предоставления муниципальной услуги не должно превышать </w:t>
      </w:r>
      <w:r w:rsidR="00EF1E95" w:rsidRPr="000143C9">
        <w:rPr>
          <w:sz w:val="26"/>
          <w:szCs w:val="26"/>
        </w:rPr>
        <w:t>15</w:t>
      </w:r>
      <w:r w:rsidRPr="000143C9">
        <w:rPr>
          <w:sz w:val="26"/>
          <w:szCs w:val="26"/>
        </w:rPr>
        <w:t xml:space="preserve"> минут.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2.12. 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0143C9" w:rsidRPr="000143C9" w:rsidRDefault="000143C9" w:rsidP="000143C9">
      <w:pPr>
        <w:autoSpaceDE w:val="0"/>
        <w:autoSpaceDN w:val="0"/>
        <w:adjustRightInd w:val="0"/>
        <w:ind w:firstLine="540"/>
        <w:jc w:val="both"/>
        <w:outlineLvl w:val="1"/>
        <w:rPr>
          <w:color w:val="C00000"/>
          <w:sz w:val="26"/>
          <w:szCs w:val="26"/>
        </w:rPr>
      </w:pPr>
      <w:r w:rsidRPr="000143C9">
        <w:rPr>
          <w:color w:val="C00000"/>
          <w:sz w:val="26"/>
          <w:szCs w:val="26"/>
          <w:shd w:val="clear" w:color="auto" w:fill="FFFFFF"/>
        </w:rPr>
        <w:t>В помещения для предоставления муниципальной услуги должен быть обеспечен беспрепятственный  доступ для инвалидов в соответствии с законодательством Российской Федерации о социальной защите инвалидов.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На информационных стендах размещаются следующие информационные материалы: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порядок предоставления муниципальной услуги;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сведения о месте нахождения и графике работы администрации поселения;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справочные телефоны;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адреса электронной почты и адреса Интернет-сайтов;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рекомендуемая форма письменного обращения;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перечень документов, необходимых для предоставления муниципальной услуги;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информация о месте личного приема, а также об установленных для личного приема днях и часах.</w:t>
      </w:r>
    </w:p>
    <w:p w:rsidR="00F1205C" w:rsidRPr="000143C9" w:rsidRDefault="00F1205C" w:rsidP="000143C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2.13.</w:t>
      </w:r>
      <w:r w:rsidRPr="000143C9">
        <w:rPr>
          <w:rStyle w:val="apple-converted-space"/>
          <w:sz w:val="26"/>
          <w:szCs w:val="26"/>
        </w:rPr>
        <w:t> </w:t>
      </w:r>
      <w:r w:rsidRPr="000143C9">
        <w:rPr>
          <w:sz w:val="26"/>
          <w:szCs w:val="26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отсутствие жалоб и претензий со стороны заявителя, оперативность предоставления муниципальной услуги</w:t>
      </w:r>
      <w:r w:rsidR="000143C9" w:rsidRPr="000143C9">
        <w:rPr>
          <w:sz w:val="26"/>
          <w:szCs w:val="26"/>
        </w:rPr>
        <w:t xml:space="preserve">, </w:t>
      </w:r>
      <w:r w:rsidR="000143C9" w:rsidRPr="000143C9">
        <w:rPr>
          <w:color w:val="C00000"/>
          <w:sz w:val="26"/>
          <w:szCs w:val="26"/>
          <w:shd w:val="clear" w:color="auto" w:fill="FFFFFF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0143C9">
        <w:rPr>
          <w:sz w:val="26"/>
          <w:szCs w:val="26"/>
        </w:rPr>
        <w:t>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2.14.</w:t>
      </w:r>
      <w:r w:rsidRPr="000143C9">
        <w:rPr>
          <w:rStyle w:val="apple-converted-space"/>
          <w:sz w:val="26"/>
          <w:szCs w:val="26"/>
        </w:rPr>
        <w:t> </w:t>
      </w:r>
      <w:r w:rsidRPr="000143C9">
        <w:rPr>
          <w:sz w:val="26"/>
          <w:szCs w:val="26"/>
        </w:rPr>
        <w:t>Осуществление отдельных административных процедур возможно в электронном виде. Предоставление муниципальной услуги может осуществляться в МФЦ в соответствии с соглашением, заключенным между МФЦ и администрацией.</w:t>
      </w:r>
    </w:p>
    <w:p w:rsidR="00F1205C" w:rsidRPr="000143C9" w:rsidRDefault="00F1205C" w:rsidP="000143C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 </w:t>
      </w:r>
    </w:p>
    <w:p w:rsidR="00F1205C" w:rsidRPr="000143C9" w:rsidRDefault="00F1205C" w:rsidP="000143C9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lastRenderedPageBreak/>
        <w:t>3. Состав, последовательность и сроки выполнения административных процедур, (действий), требования к их выполнению, в том числе особенности выполнения административных процедур (действий) в электронной форме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прием заявления;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проверка наличия необходимых документов, прилагаемых к заявлению, и правильности оформления представленных документов, запрос необходимых документов в порядке межведомственного взаимодействия;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- подготовка, утверждение и выдача решения о присвоении, изменение или аннулировании адреса объекта </w:t>
      </w:r>
      <w:r w:rsidR="00355E5D" w:rsidRPr="000143C9">
        <w:rPr>
          <w:sz w:val="26"/>
          <w:szCs w:val="26"/>
        </w:rPr>
        <w:t>адресации</w:t>
      </w:r>
      <w:r w:rsidRPr="000143C9">
        <w:rPr>
          <w:sz w:val="26"/>
          <w:szCs w:val="26"/>
        </w:rPr>
        <w:t xml:space="preserve"> либо выдача отказа в предоставлении муниципальной услуги.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Последовательность административных процедур предоставления муниципальной</w:t>
      </w:r>
      <w:r w:rsidR="00C57C77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услуги представлена блок-схемой в приложении № 1 к настоящему Административному регламенту.</w:t>
      </w:r>
    </w:p>
    <w:p w:rsidR="00F1205C" w:rsidRPr="000143C9" w:rsidRDefault="00F1205C" w:rsidP="000143C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3.1.2. Прием заявления.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1. Основанием для начала административного действия является поступление заявления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а) право хозяйственного ведения;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б) право оперативного управления;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в) право пожизненно наследуемого владения;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г) право постоянного (бессрочного) пользования.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2. Заявление составляется лицами, указанными в части 1 пункта 3.1.2 настоящего регламента (далее - заявитель), по форме, устанавливаемой Министерством финансов Российской Федерации (приложение № 2 к регламенту).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3.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иного акта (далее - представитель заявителя).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От имени собственников помещений в многоквартирном доме с заявлением вправе обратиться представитель таких собственников в установленном законодательством Российской Федерации порядке решением общего собрания указанных собственников.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4.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5. Заявление направляется заявителем (представителем заявителя) в администрацию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</w:t>
      </w:r>
      <w:r w:rsidRPr="000143C9">
        <w:rPr>
          <w:sz w:val="26"/>
          <w:szCs w:val="26"/>
        </w:rPr>
        <w:lastRenderedPageBreak/>
        <w:t>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Заявление представляется заявителем (представителем заявителя) в администрацию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или многофункциональный центр предоставления государственных и муниципальных услуг, с которым в установленном Правительством Российской Федерации порядке заключено соглашение о взаимодействии.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Перечень многофункциональных центров, с которыми в установленном Правительством Российской Федерации порядке заключено соглашение о взаимодействии, публикуется на официальных сайтах в информационно-телекоммуникационной сети "Интернет".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Заявление представляется в администрацию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или многофункциональный центр по месту нахождения объекта адресации.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6. Заявление подписывается заявителем либо представителем заявителя.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7.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8. Если заявление и документы, указанные в пункте 2.6 регламента, представляются заявителем (представителем заявителя) в администрацию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или многофункциональный центр,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В случае если заявление и документы, указанные в пункте 2.6, представлены в администрацию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 xml:space="preserve">или многофункциональным </w:t>
      </w:r>
      <w:r w:rsidRPr="000143C9">
        <w:rPr>
          <w:sz w:val="26"/>
          <w:szCs w:val="26"/>
        </w:rPr>
        <w:lastRenderedPageBreak/>
        <w:t>центром по указанному в заявлении почтовому адресу в течение рабочего дня, следующего за днем получения администрацией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документов.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Получение заявления и документов, указанных в пункте 2.6, представляемых в форме электронных документов, подтверждается администрацией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или многофункциональным центром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или многофункциональным центром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Сообщение о получении заявления и документов, указанных в пункте 2.6, направляется по указанному в заявлении адресу электронной почты или в личный кабинет заявителя (представителя заявителя) на едином портале или в федеральной информационной адресной системе в случае представления заявления и документов соответственно через единый портал или портал адресной системы.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Сообщение о получении заявления и документов, указанных в пункте 2.6,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3.1.3. Проверка наличия необходимых документов, прилагаемых к заявлению, и правильности оформления представленных документов.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Специалистом администрации </w:t>
      </w:r>
      <w:r w:rsidR="00EF1E95" w:rsidRPr="000143C9">
        <w:rPr>
          <w:sz w:val="26"/>
          <w:szCs w:val="26"/>
        </w:rPr>
        <w:t>Табатского сельсовета</w:t>
      </w:r>
      <w:r w:rsidRPr="000143C9">
        <w:rPr>
          <w:sz w:val="26"/>
          <w:szCs w:val="26"/>
        </w:rPr>
        <w:t>, осуществляющим прием заявления, проводится проверка представленных документов на соответствие перечню, предусмотренному подпунктом 2.6. настоящего Административного регламента.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Заявители (представители заявителя) при подаче заявления вправе приложить к нему документы, указанные в пункте 2.6.2.,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Администрация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или многофункциональный центр запрашивают документы, указанные в пункте 2.6.2.,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Документы, указанные в пункте 2.6. регламента, представляемые в администрацию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или многофункциональный центр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3.1.4. Подготовка, утверждение и выдача решения о присвоении, изменени</w:t>
      </w:r>
      <w:r w:rsidR="00C57C77" w:rsidRPr="000143C9">
        <w:rPr>
          <w:rStyle w:val="a6"/>
          <w:sz w:val="26"/>
          <w:szCs w:val="26"/>
        </w:rPr>
        <w:t>и</w:t>
      </w:r>
      <w:r w:rsidRPr="000143C9">
        <w:rPr>
          <w:rStyle w:val="a6"/>
          <w:sz w:val="26"/>
          <w:szCs w:val="26"/>
        </w:rPr>
        <w:t xml:space="preserve"> или аннулировании адреса объекта </w:t>
      </w:r>
      <w:r w:rsidR="00C57C77" w:rsidRPr="000143C9">
        <w:rPr>
          <w:rStyle w:val="a6"/>
          <w:sz w:val="26"/>
          <w:szCs w:val="26"/>
        </w:rPr>
        <w:t>адресации</w:t>
      </w:r>
      <w:r w:rsidRPr="000143C9">
        <w:rPr>
          <w:rStyle w:val="a6"/>
          <w:sz w:val="26"/>
          <w:szCs w:val="26"/>
        </w:rPr>
        <w:t xml:space="preserve"> либо выдача отказа в предоставлении муниципальной услуги: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1. Присвоение объекту адресации адреса, изменение и аннулирование такого адреса осуществляется ответственным должностным лицом, определенным распоряжением администрации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(далее по тексту - специалист) с использованием федеральной информационной адресной системы.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2. Присвоение объектам адресации адресов и аннулирование таких адресов осуществляется специалистом по собственной инициативе или на основании заявлений физических или юридических лиц, указанных в пункте 1.2. регламента. </w:t>
      </w:r>
      <w:r w:rsidRPr="000143C9">
        <w:rPr>
          <w:sz w:val="26"/>
          <w:szCs w:val="26"/>
        </w:rPr>
        <w:lastRenderedPageBreak/>
        <w:t xml:space="preserve">Аннулирование адресов объектов адресации осуществляется специалистом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специалистом на основании принятых решений о присвоении </w:t>
      </w:r>
      <w:proofErr w:type="spellStart"/>
      <w:r w:rsidRPr="000143C9">
        <w:rPr>
          <w:sz w:val="26"/>
          <w:szCs w:val="26"/>
        </w:rPr>
        <w:t>адресообразующим</w:t>
      </w:r>
      <w:proofErr w:type="spellEnd"/>
      <w:r w:rsidRPr="000143C9">
        <w:rPr>
          <w:sz w:val="26"/>
          <w:szCs w:val="26"/>
        </w:rPr>
        <w:t xml:space="preserve"> элементам наименований, об изменении и аннулировании их наименований.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3. Присвоение объекту адресации адреса осуществляется: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а) в отношении земельных участков в случаях: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б) в отношении зданий, сооружений и объектов незавершенного строительства в случаях: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выдачи (получения) разрешения на строительство здания или сооружения;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в) в отношении помещений в случаях: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lastRenderedPageBreak/>
        <w:t>4.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5. 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6.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7. 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администрацией </w:t>
      </w:r>
      <w:r w:rsidR="008526EB" w:rsidRPr="000143C9">
        <w:rPr>
          <w:sz w:val="26"/>
          <w:szCs w:val="26"/>
        </w:rPr>
        <w:t>Табатского сельсовета</w:t>
      </w:r>
      <w:r w:rsidRPr="000143C9">
        <w:rPr>
          <w:sz w:val="26"/>
          <w:szCs w:val="26"/>
        </w:rPr>
        <w:t>,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8. Аннулирование адреса объекта адресации осуществляется в случаях: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а) прекращения существования объекта адресации;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в) присвоения объекту адресации нового адреса.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9.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10.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11.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12.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13. При присвоении объекту адресации адреса или аннулировании его адреса специалист обязан: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а) определить возможность присвоения объекту адресации адреса или аннулирования его адреса;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б) провести осмотр местонахождения объекта адресации (при необходимости);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в) принять проект решения о присвоении объекту адресации адреса или его аннулировании в соответствии с требованиями к структуре адреса и порядком, </w:t>
      </w:r>
      <w:r w:rsidRPr="000143C9">
        <w:rPr>
          <w:sz w:val="26"/>
          <w:szCs w:val="26"/>
        </w:rPr>
        <w:lastRenderedPageBreak/>
        <w:t>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14. Присвоение объекту адресации адреса или аннулирование его адреса подтверждается решением администрации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о присвоении объекту адресации адреса или аннулировании его адреса.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15. Решение о присвоении объекту адресации адреса принимается одновременно: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г) с утверждением проекта планировки территории;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д) с принятием решения о строительстве объекта адресации.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16. Решение администрации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о присвоении объекту адресации адреса содержит: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присвоенный объекту адресации адрес;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реквизиты и наименования документов, на основании которых принято решение о присвоении адреса;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описание местоположения объекта адресации;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кадастровые номера, адреса и сведения об объектах недвижимости, из которых образуется объект адресации;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- другие необходимые сведения, определенные администрацией </w:t>
      </w:r>
      <w:r w:rsidR="00EF1E95" w:rsidRPr="000143C9">
        <w:rPr>
          <w:sz w:val="26"/>
          <w:szCs w:val="26"/>
        </w:rPr>
        <w:t>Табатского</w:t>
      </w:r>
      <w:r w:rsidRPr="000143C9">
        <w:rPr>
          <w:sz w:val="26"/>
          <w:szCs w:val="26"/>
        </w:rPr>
        <w:t xml:space="preserve"> сельс</w:t>
      </w:r>
      <w:r w:rsidR="00EF1E95" w:rsidRPr="000143C9">
        <w:rPr>
          <w:sz w:val="26"/>
          <w:szCs w:val="26"/>
        </w:rPr>
        <w:t>овета</w:t>
      </w:r>
      <w:r w:rsidRPr="000143C9">
        <w:rPr>
          <w:sz w:val="26"/>
          <w:szCs w:val="26"/>
        </w:rPr>
        <w:t>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В случае присвоения адреса поставленному на государственный кадастровый учет объекту недвижимости в решении администрации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17. Решение администрации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об аннулировании адреса объекта адресации содержит: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- </w:t>
      </w:r>
      <w:r w:rsidR="00EF1E95" w:rsidRPr="000143C9">
        <w:rPr>
          <w:sz w:val="26"/>
          <w:szCs w:val="26"/>
        </w:rPr>
        <w:t xml:space="preserve"> </w:t>
      </w:r>
      <w:r w:rsidR="008526EB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аннулируемый адрес объекта адресации;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уникальный номер аннулируемого адреса объекта адресации в государственном адресном реестре;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причину аннулирования адреса объекта адресации;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- другие необходимые сведения, определенные администрацией </w:t>
      </w:r>
      <w:r w:rsidR="00EF1E95" w:rsidRPr="000143C9">
        <w:rPr>
          <w:sz w:val="26"/>
          <w:szCs w:val="26"/>
        </w:rPr>
        <w:t>Табатского сельсовета</w:t>
      </w:r>
      <w:r w:rsidRPr="000143C9">
        <w:rPr>
          <w:sz w:val="26"/>
          <w:szCs w:val="26"/>
        </w:rPr>
        <w:t>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lastRenderedPageBreak/>
        <w:t>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18. Решения администрации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19. Решение о присвоении объекту адресации адреса или аннулировании его адреса подлежит обязательному внесению администрацией Табатского сельсовета</w:t>
      </w:r>
      <w:r w:rsidR="00EF1E95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в государственный адресный реестр в течение 3 рабочих дней со дня принятия такого решения.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20.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21. В предоставлении муниципальной услуги может быть отказано в случаях, если: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а) с заявлением о присвоении объекту адресации адреса обратилось неуполномоченное лицо;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г) отсутствуют случаи и условия для присвоения объекту адресации адреса или аннулирования его адреса, указанные в пункте 3.1.5 регламента.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В случае если причины, по которым заявителю было отказано в предоставлении муниципальной услуги в последующем были устранены, гражданин вправе вновь обратиться в администрацию поселения за предоставлением муниципальной услуги.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22. Решение об отказе в присвоении объекту адресации адреса или аннулировании его адреса должно содержать причину отказа, являющегося основанием для принятия такого решения.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23.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 (приложение № 2 к регламенту).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24.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 xml:space="preserve">3.1.5. Выдача Заявителю решения о присвоении, изменение или аннулировании адреса объекта </w:t>
      </w:r>
      <w:r w:rsidR="00355E5D" w:rsidRPr="000143C9">
        <w:rPr>
          <w:rStyle w:val="a6"/>
          <w:sz w:val="26"/>
          <w:szCs w:val="26"/>
        </w:rPr>
        <w:t>адресации</w:t>
      </w:r>
      <w:r w:rsidRPr="000143C9">
        <w:rPr>
          <w:rStyle w:val="a6"/>
          <w:sz w:val="26"/>
          <w:szCs w:val="26"/>
        </w:rPr>
        <w:t xml:space="preserve"> либо выдача отказа в предоставлении муниципальной услуги.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1. Решение о присвоении объекту адресации адреса или аннулировании его адреса, а также решение об отказе в таком присвоении или аннулировании принимается уполномоченным органом в форме постановления администрации поселения срок не более чем 18 рабочих дней со дня поступления заявления.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 xml:space="preserve">2. В случае представления заявления через многофункциональный центр срок, указанный в части 1 пункта 3.1.5. настоящего регламента, исчисляется со дня </w:t>
      </w:r>
      <w:r w:rsidRPr="000143C9">
        <w:rPr>
          <w:sz w:val="26"/>
          <w:szCs w:val="26"/>
        </w:rPr>
        <w:lastRenderedPageBreak/>
        <w:t xml:space="preserve">передачи многофункциональным центром заявления и документов, указанных в пункте 2.6 регламента (при их наличии), в администрацию </w:t>
      </w:r>
      <w:r w:rsidR="004853A2" w:rsidRPr="000143C9">
        <w:rPr>
          <w:sz w:val="26"/>
          <w:szCs w:val="26"/>
        </w:rPr>
        <w:t>Табатского сельсовета</w:t>
      </w:r>
      <w:r w:rsidRPr="000143C9">
        <w:rPr>
          <w:sz w:val="26"/>
          <w:szCs w:val="26"/>
        </w:rPr>
        <w:t>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3.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направляется специалистом заявителю (представителю заявителя) одним из способов, указанным в заявлении: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или портала адресной системы, не позднее одного рабочего дня со дня истечения срока, указанного в ч. 1,2 пункта 3.1.5 регламента;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ч. 1,2 пункта 3.1.5 регламента срока, посредством почтового отправления по указанному в заявлении почтовому адресу.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специалист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ч. 1,2 пункта 3.1.5 регламента;</w:t>
      </w:r>
    </w:p>
    <w:p w:rsidR="00F1205C" w:rsidRPr="000143C9" w:rsidRDefault="00F1205C" w:rsidP="000143C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 </w:t>
      </w:r>
    </w:p>
    <w:p w:rsidR="00F1205C" w:rsidRPr="000143C9" w:rsidRDefault="00F1205C" w:rsidP="000143C9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0143C9">
        <w:rPr>
          <w:rStyle w:val="a6"/>
          <w:sz w:val="26"/>
          <w:szCs w:val="26"/>
        </w:rPr>
        <w:t>4. Порядок и формы контроля за исполнением административного регламента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4.1. Контроль за соблюдением администрацией, должностными лицами администрации поселения и лицами, участвующими в предоставлении муниципальной услуги, положений настоящего административного регламента осуществляется главой Табатского сельсовета</w:t>
      </w:r>
      <w:r w:rsidR="004853A2" w:rsidRPr="000143C9">
        <w:rPr>
          <w:sz w:val="26"/>
          <w:szCs w:val="26"/>
        </w:rPr>
        <w:t xml:space="preserve"> </w:t>
      </w:r>
      <w:r w:rsidRPr="000143C9">
        <w:rPr>
          <w:sz w:val="26"/>
          <w:szCs w:val="26"/>
        </w:rPr>
        <w:t>(далее – лицо, уполномоченное на осуществление контроля)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4.2. Текущий контроль за соблюдением порядка предоставления муниципальной услуги осуществляется лицом, уполномоченным на осуществление контроля, постоянно в процессе осуществления административных процедур в соответствии с требованиями, установленными настоящим административным регламентом.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4.3. Внеплановые проверки проводятся лицом, уполномоченным на осуществление контроля, в случае поступления жалобы на решения, действия (бездействие) администрации поселения, должностных лиц администрации поселения и лиц, участвующих в предоставлении муниципальной услуги.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4.4. Результаты проверки оформляются в виде акта, в котором отражаются выявленные нарушения и предложения по их устранению.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Акт подписывается лицом, уполномоченным на осуществление контроля.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F1205C" w:rsidRPr="000143C9" w:rsidRDefault="00F1205C" w:rsidP="000143C9">
      <w:pPr>
        <w:pStyle w:val="a5"/>
        <w:spacing w:before="0" w:beforeAutospacing="0" w:after="0" w:afterAutospacing="0"/>
        <w:ind w:firstLine="42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4.6. Самостоятельной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поселения.</w:t>
      </w:r>
    </w:p>
    <w:p w:rsidR="00F1205C" w:rsidRPr="000143C9" w:rsidRDefault="00F1205C" w:rsidP="000143C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0143C9">
        <w:rPr>
          <w:sz w:val="26"/>
          <w:szCs w:val="26"/>
        </w:rPr>
        <w:t> </w:t>
      </w:r>
    </w:p>
    <w:p w:rsidR="000143C9" w:rsidRPr="002A6EE2" w:rsidRDefault="000143C9" w:rsidP="000143C9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6"/>
          <w:szCs w:val="26"/>
        </w:rPr>
      </w:pPr>
      <w:r w:rsidRPr="002A6EE2">
        <w:rPr>
          <w:b/>
          <w:sz w:val="26"/>
          <w:szCs w:val="26"/>
        </w:rPr>
        <w:lastRenderedPageBreak/>
        <w:t>5.</w:t>
      </w:r>
      <w:r w:rsidRPr="002A6EE2">
        <w:rPr>
          <w:sz w:val="26"/>
          <w:szCs w:val="26"/>
        </w:rPr>
        <w:t xml:space="preserve"> </w:t>
      </w:r>
      <w:r w:rsidRPr="002A6EE2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0143C9" w:rsidRPr="002A6EE2" w:rsidRDefault="000143C9" w:rsidP="000143C9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sz w:val="26"/>
          <w:szCs w:val="26"/>
        </w:rPr>
        <w:t>5.1. Заявители и иные заинтересованные лица (далее – заявители) вправе обратиться с жалобой на действия (бездействие) должностных лиц администрации, а также принимаемые им решения при предоставлении муниципальной услуги (далее – жалоба) к главе администрации.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sz w:val="26"/>
          <w:szCs w:val="26"/>
        </w:rPr>
        <w:t>5.2. Глава администрации проводит личный прием заявителей по вопросам обжалования действий (бездействия) должностных лиц Администрации, а также принимаемых им решений при предоставлении муниципальной услуги.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sz w:val="26"/>
          <w:szCs w:val="26"/>
        </w:rPr>
        <w:t>Личный прием проводится по предварительной записи. Запись заинтересованного лица проводится при личном обращении в Администрацию или по телефону: 8 (39044) 3-85-45. Специалист, осуществляющий запись на личный прием, информирует заинтересованное лицо о дате, времени, месте приема.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sz w:val="26"/>
          <w:szCs w:val="26"/>
        </w:rPr>
        <w:t>5.3. Жалоба может быть направлена по почте, с использованием информационно-телекоммуникационной сети Интернет, официального сайта администрации, а также может быть принята при личном приеме заявителя.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sz w:val="26"/>
          <w:szCs w:val="26"/>
        </w:rPr>
        <w:t>5.4. Жалоба должна содержать: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sz w:val="26"/>
          <w:szCs w:val="26"/>
        </w:rPr>
        <w:t>1) наименование администрации, должностного лица администрации, решения и (или) действия (бездействие) которого обжалуются;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sz w:val="26"/>
          <w:szCs w:val="26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sz w:val="26"/>
          <w:szCs w:val="26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sz w:val="26"/>
          <w:szCs w:val="26"/>
        </w:rPr>
        <w:t>4) доводы, на основании которых заявитель не согласен с решением и (или)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sz w:val="26"/>
          <w:szCs w:val="26"/>
        </w:rPr>
        <w:t>5.5. Предметом досудебного (внесудебного) обжалования в том числе могут являться: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rStyle w:val="s18"/>
          <w:sz w:val="26"/>
          <w:szCs w:val="26"/>
        </w:rPr>
        <w:t>1)​ </w:t>
      </w:r>
      <w:r w:rsidRPr="002A6EE2">
        <w:rPr>
          <w:sz w:val="26"/>
          <w:szCs w:val="26"/>
        </w:rPr>
        <w:t xml:space="preserve">нарушение срока регистрации заявления о предоставлении муниципальной услуги; 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rStyle w:val="s18"/>
          <w:sz w:val="26"/>
          <w:szCs w:val="26"/>
        </w:rPr>
        <w:t>2)​ </w:t>
      </w:r>
      <w:r w:rsidRPr="002A6EE2">
        <w:rPr>
          <w:sz w:val="26"/>
          <w:szCs w:val="26"/>
        </w:rPr>
        <w:t>нарушение срока предоставления муниципальной услуги;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rStyle w:val="s18"/>
          <w:sz w:val="26"/>
          <w:szCs w:val="26"/>
        </w:rPr>
        <w:t>3)​ </w:t>
      </w:r>
      <w:r w:rsidRPr="002A6EE2">
        <w:rPr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rStyle w:val="s18"/>
          <w:sz w:val="26"/>
          <w:szCs w:val="26"/>
        </w:rPr>
        <w:t>4)​ </w:t>
      </w:r>
      <w:r w:rsidRPr="002A6EE2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услуги, у заявителя;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rStyle w:val="s18"/>
          <w:sz w:val="26"/>
          <w:szCs w:val="26"/>
        </w:rPr>
        <w:t>5)​ </w:t>
      </w:r>
      <w:r w:rsidRPr="002A6EE2">
        <w:rPr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2A6EE2">
        <w:rPr>
          <w:sz w:val="26"/>
          <w:szCs w:val="26"/>
        </w:rPr>
        <w:lastRenderedPageBreak/>
        <w:t>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rStyle w:val="s18"/>
          <w:sz w:val="26"/>
          <w:szCs w:val="26"/>
        </w:rPr>
        <w:t>6)​ </w:t>
      </w:r>
      <w:r w:rsidRPr="002A6EE2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rStyle w:val="s18"/>
          <w:sz w:val="26"/>
          <w:szCs w:val="26"/>
        </w:rPr>
        <w:t>7)​ </w:t>
      </w:r>
      <w:r w:rsidRPr="002A6EE2">
        <w:rPr>
          <w:sz w:val="26"/>
          <w:szCs w:val="26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sz w:val="26"/>
          <w:szCs w:val="26"/>
        </w:rPr>
        <w:t>5.6. Основанием для начала процедуры досудебного (внесудебного) обжалования является поступление в администрацию жалобы заявителя.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sz w:val="26"/>
          <w:szCs w:val="26"/>
        </w:rPr>
        <w:t>5.7. Заявители имеют право на получение информации и документов, необходимых для обоснования и рассмотрения жалобы.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sz w:val="26"/>
          <w:szCs w:val="26"/>
        </w:rPr>
        <w:t>5.8. Жалоба заявителя может быть адресована: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sz w:val="26"/>
          <w:szCs w:val="26"/>
        </w:rPr>
        <w:t>- должностному лицу Администрации, ответственному за организацию предоставления муниципальной услуги;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sz w:val="26"/>
          <w:szCs w:val="26"/>
        </w:rPr>
        <w:t>- главе администрации.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sz w:val="26"/>
          <w:szCs w:val="26"/>
        </w:rPr>
        <w:t>5.9.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sz w:val="26"/>
          <w:szCs w:val="26"/>
        </w:rPr>
        <w:t>5.10. По результатам рассмотрения жалобы администрация принимает одно из следующих решений: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rStyle w:val="s18"/>
          <w:sz w:val="26"/>
          <w:szCs w:val="26"/>
        </w:rPr>
        <w:t>1)​ </w:t>
      </w:r>
      <w:r w:rsidRPr="002A6EE2">
        <w:rPr>
          <w:sz w:val="26"/>
          <w:szCs w:val="26"/>
        </w:rPr>
        <w:t>удовлетворяет жалобу, в том числе в форме отмены принятого решения, исправления допущенных должностным лицом, муниципальным служащим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rStyle w:val="s18"/>
          <w:sz w:val="26"/>
          <w:szCs w:val="26"/>
        </w:rPr>
        <w:t>2)​ </w:t>
      </w:r>
      <w:r w:rsidRPr="002A6EE2">
        <w:rPr>
          <w:sz w:val="26"/>
          <w:szCs w:val="26"/>
        </w:rPr>
        <w:t>отказывает в удовлетворении жалобы.</w:t>
      </w:r>
    </w:p>
    <w:p w:rsidR="000143C9" w:rsidRPr="002A6EE2" w:rsidRDefault="000143C9" w:rsidP="000143C9">
      <w:pPr>
        <w:pStyle w:val="p1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EE2">
        <w:rPr>
          <w:sz w:val="26"/>
          <w:szCs w:val="26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3C9" w:rsidRPr="002A6EE2" w:rsidRDefault="000143C9" w:rsidP="000143C9">
      <w:pPr>
        <w:ind w:firstLine="708"/>
        <w:jc w:val="both"/>
        <w:rPr>
          <w:sz w:val="26"/>
          <w:szCs w:val="26"/>
        </w:rPr>
      </w:pPr>
      <w:r w:rsidRPr="002A6EE2">
        <w:rPr>
          <w:iCs/>
          <w:sz w:val="26"/>
          <w:szCs w:val="26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9" w:history="1">
        <w:r w:rsidRPr="002A6EE2">
          <w:rPr>
            <w:iCs/>
            <w:sz w:val="26"/>
            <w:szCs w:val="26"/>
          </w:rPr>
          <w:t>пунктом 5.3</w:t>
        </w:r>
      </w:hyperlink>
      <w:r w:rsidRPr="002A6EE2">
        <w:rPr>
          <w:iCs/>
          <w:sz w:val="26"/>
          <w:szCs w:val="26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227FD8" w:rsidRDefault="00947941" w:rsidP="000143C9">
      <w:pPr>
        <w:pStyle w:val="a5"/>
        <w:spacing w:before="195" w:beforeAutospacing="0" w:after="0" w:afterAutospacing="0" w:line="341" w:lineRule="atLeast"/>
        <w:jc w:val="center"/>
      </w:pPr>
    </w:p>
    <w:sectPr w:rsidR="00227FD8" w:rsidSect="0039420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5C"/>
    <w:rsid w:val="000143C9"/>
    <w:rsid w:val="00090259"/>
    <w:rsid w:val="001A4995"/>
    <w:rsid w:val="0022270D"/>
    <w:rsid w:val="0025309A"/>
    <w:rsid w:val="002F79DC"/>
    <w:rsid w:val="00355E5D"/>
    <w:rsid w:val="00457B49"/>
    <w:rsid w:val="004853A2"/>
    <w:rsid w:val="00493544"/>
    <w:rsid w:val="004D0085"/>
    <w:rsid w:val="005A7BC2"/>
    <w:rsid w:val="00616E16"/>
    <w:rsid w:val="006F3D42"/>
    <w:rsid w:val="007F34D1"/>
    <w:rsid w:val="00802484"/>
    <w:rsid w:val="00837090"/>
    <w:rsid w:val="008526EB"/>
    <w:rsid w:val="00872095"/>
    <w:rsid w:val="008C3EEF"/>
    <w:rsid w:val="008D4369"/>
    <w:rsid w:val="00940628"/>
    <w:rsid w:val="00947941"/>
    <w:rsid w:val="009958D7"/>
    <w:rsid w:val="009B62D6"/>
    <w:rsid w:val="00A17790"/>
    <w:rsid w:val="00A3344A"/>
    <w:rsid w:val="00AA32CD"/>
    <w:rsid w:val="00B439D4"/>
    <w:rsid w:val="00BC2BAF"/>
    <w:rsid w:val="00BE66B1"/>
    <w:rsid w:val="00C01CDD"/>
    <w:rsid w:val="00C26543"/>
    <w:rsid w:val="00C57C77"/>
    <w:rsid w:val="00C62485"/>
    <w:rsid w:val="00CD3C02"/>
    <w:rsid w:val="00CE2593"/>
    <w:rsid w:val="00DF6606"/>
    <w:rsid w:val="00E150CE"/>
    <w:rsid w:val="00E34026"/>
    <w:rsid w:val="00E42292"/>
    <w:rsid w:val="00EC343C"/>
    <w:rsid w:val="00EF1E95"/>
    <w:rsid w:val="00F1205C"/>
    <w:rsid w:val="00F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1DA0-91D0-425E-A2A5-5A5FDD9D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205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20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1205C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F12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1205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F1205C"/>
    <w:rPr>
      <w:b/>
      <w:bCs/>
    </w:rPr>
  </w:style>
  <w:style w:type="character" w:styleId="a7">
    <w:name w:val="Hyperlink"/>
    <w:basedOn w:val="a0"/>
    <w:uiPriority w:val="99"/>
    <w:unhideWhenUsed/>
    <w:rsid w:val="00F120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205C"/>
  </w:style>
  <w:style w:type="paragraph" w:customStyle="1" w:styleId="p14">
    <w:name w:val="p14"/>
    <w:basedOn w:val="a"/>
    <w:rsid w:val="000143C9"/>
    <w:pPr>
      <w:spacing w:before="100" w:beforeAutospacing="1" w:after="100" w:afterAutospacing="1"/>
    </w:pPr>
    <w:rPr>
      <w:sz w:val="24"/>
      <w:szCs w:val="24"/>
    </w:rPr>
  </w:style>
  <w:style w:type="character" w:customStyle="1" w:styleId="s18">
    <w:name w:val="s18"/>
    <w:basedOn w:val="a0"/>
    <w:rsid w:val="0001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avo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dmtabat2@yandex.ru" TargetMode="External"/><Relationship Id="rId9" Type="http://schemas.openxmlformats.org/officeDocument/2006/relationships/hyperlink" Target="consultantplus://offline/ref=AE5AEAB5463DCD786109766DEAEBD6287B54421C5EF10B4E02E6E5CA7D89AB6B42044ED26D9696EAAABAF6y8p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7698</Words>
  <Characters>43879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cp:lastPrinted>2016-01-18T03:32:00Z</cp:lastPrinted>
  <dcterms:created xsi:type="dcterms:W3CDTF">2022-04-05T05:00:00Z</dcterms:created>
  <dcterms:modified xsi:type="dcterms:W3CDTF">2022-04-05T05:00:00Z</dcterms:modified>
</cp:coreProperties>
</file>